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A1" w:rsidRDefault="007E588C">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ДОГОВОР ВОЗМЕЗДНОГО ОКАЗАНИЯ УСЛУГ СВЯЗИ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 xml:space="preserve">                Общество с ограниченной ответственностью «ЛАНТА» в лице Генерального директора, Васильева А.С., действующего на основании Устава, именуемое в дальнейшем «Оператор», с одной стороны, и Абонент, указанный в Бланке-заказе, являющемся неотъемлемой частью настоящего договора, (далее – Абонент), с друг</w:t>
      </w:r>
      <w:r w:rsidR="005C2B93">
        <w:rPr>
          <w:rFonts w:ascii="Times New Roman" w:hAnsi="Times New Roman" w:cs="Times New Roman"/>
          <w:sz w:val="20"/>
          <w:szCs w:val="20"/>
        </w:rPr>
        <w:t>ой стороны, заключили настоящий договор возмездного оказании услуг связи (далее – Договор) о</w:t>
      </w:r>
      <w:r>
        <w:rPr>
          <w:rFonts w:ascii="Times New Roman" w:hAnsi="Times New Roman" w:cs="Times New Roman"/>
          <w:sz w:val="20"/>
          <w:szCs w:val="20"/>
        </w:rPr>
        <w:t xml:space="preserve"> нижеследующем:</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1. Предмет Договора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 По договору возмездного оказания услуг связи Оператор обязуется по заданию Абонента оказывать услуги связи в объеме и по стоимости, определенным в Тарифном плане, согласованном Сторонами в Бланке-заказе к настоящему Договору, а Абонент обязуется оплатить эти услуги.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1.2. Настоящий Договор является договором публичной оферты и считается заключенным на неопределенный срок с даты подписания Абонентом Бланка-заказа (содержащего сведения, указывающие на заключение настоящего Договора) в соответствии со ст. 433, 434, 437, 438 ч. 1 ГК РФ. Бланк-заказ является неотъемлемой частью Договора.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1.3. Отдельные требования к содержанию и существенным условиям договора оказания услуг связ</w:t>
      </w:r>
      <w:r w:rsidR="00236F3F">
        <w:rPr>
          <w:rFonts w:ascii="Times New Roman" w:hAnsi="Times New Roman" w:cs="Times New Roman"/>
          <w:sz w:val="20"/>
          <w:szCs w:val="20"/>
        </w:rPr>
        <w:t xml:space="preserve">и, предусмотренные Действующим законодательством РФ, содержатся в </w:t>
      </w:r>
      <w:r>
        <w:rPr>
          <w:rFonts w:ascii="Times New Roman" w:hAnsi="Times New Roman" w:cs="Times New Roman"/>
          <w:sz w:val="20"/>
          <w:szCs w:val="20"/>
        </w:rPr>
        <w:t>Бланках-заказах, подписываемых Сторонами, а также в Тарифах (Тарифных планах) Оператора на оказание услуг связи, размещенных в сети Интернет по адресу: www.lanta-net.ru.</w:t>
      </w:r>
    </w:p>
    <w:p w:rsidR="007B2EA1" w:rsidRDefault="007E588C">
      <w:pPr>
        <w:spacing w:after="0" w:line="240" w:lineRule="auto"/>
        <w:ind w:firstLine="709"/>
        <w:jc w:val="both"/>
      </w:pPr>
      <w:r>
        <w:rPr>
          <w:rFonts w:ascii="Times New Roman" w:hAnsi="Times New Roman" w:cs="Times New Roman"/>
          <w:sz w:val="20"/>
          <w:szCs w:val="20"/>
        </w:rPr>
        <w:t>1.4.</w:t>
      </w:r>
      <w:r>
        <w:rPr>
          <w:rFonts w:ascii="Times New Roman" w:hAnsi="Times New Roman" w:cs="Times New Roman"/>
          <w:b/>
          <w:sz w:val="20"/>
          <w:szCs w:val="20"/>
        </w:rPr>
        <w:t xml:space="preserve"> </w:t>
      </w:r>
      <w:r>
        <w:rPr>
          <w:rFonts w:ascii="Times New Roman" w:hAnsi="Times New Roman" w:cs="Times New Roman"/>
          <w:sz w:val="20"/>
          <w:szCs w:val="20"/>
        </w:rPr>
        <w:t xml:space="preserve">Состав оказываемых по настоящему Договору услуг, а также стоимость таких услуг указываются в Тарифных планах Оператора на оказание услуг связи, размещенных на Интернет сайте Оператора по адресу </w:t>
      </w:r>
      <w:hyperlink r:id="rId7">
        <w:r>
          <w:rPr>
            <w:rStyle w:val="-"/>
            <w:rFonts w:ascii="Times New Roman" w:hAnsi="Times New Roman" w:cs="Times New Roman"/>
            <w:color w:val="00000A"/>
            <w:sz w:val="20"/>
            <w:szCs w:val="20"/>
            <w:u w:val="none"/>
          </w:rPr>
          <w:t>www.lanta-net.ru</w:t>
        </w:r>
      </w:hyperlink>
      <w:r>
        <w:rPr>
          <w:rFonts w:ascii="Times New Roman" w:hAnsi="Times New Roman" w:cs="Times New Roman"/>
          <w:sz w:val="20"/>
          <w:szCs w:val="20"/>
        </w:rPr>
        <w:t>.</w:t>
      </w:r>
    </w:p>
    <w:p w:rsidR="007B2EA1" w:rsidRDefault="007E588C" w:rsidP="005C2B9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1.5. Абонент, подписывая Бланки-заказы к настоящему Договору, ознакомлен с информацией предусмотренной п.п. 17 и 56 Правил оказания услуг телефонной связи (утв. Постановлением Правительства РФ №1342 от 09.12.2014г</w:t>
      </w:r>
      <w:r w:rsidRPr="00B76EFB">
        <w:rPr>
          <w:rFonts w:ascii="Times New Roman" w:hAnsi="Times New Roman" w:cs="Times New Roman"/>
          <w:sz w:val="20"/>
          <w:szCs w:val="20"/>
        </w:rPr>
        <w:t>.), п. 1</w:t>
      </w:r>
      <w:r w:rsidR="005C2B93" w:rsidRPr="00B76EFB">
        <w:rPr>
          <w:rFonts w:ascii="Times New Roman" w:hAnsi="Times New Roman" w:cs="Times New Roman"/>
          <w:sz w:val="20"/>
          <w:szCs w:val="20"/>
        </w:rPr>
        <w:t>7</w:t>
      </w:r>
      <w:r w:rsidRPr="00B76EFB">
        <w:rPr>
          <w:rFonts w:ascii="Times New Roman" w:hAnsi="Times New Roman" w:cs="Times New Roman"/>
          <w:sz w:val="20"/>
          <w:szCs w:val="20"/>
        </w:rPr>
        <w:t xml:space="preserve"> Правил оказания </w:t>
      </w:r>
      <w:proofErr w:type="spellStart"/>
      <w:r w:rsidRPr="00B76EFB">
        <w:rPr>
          <w:rFonts w:ascii="Times New Roman" w:hAnsi="Times New Roman" w:cs="Times New Roman"/>
          <w:sz w:val="20"/>
          <w:szCs w:val="20"/>
        </w:rPr>
        <w:t>телематических</w:t>
      </w:r>
      <w:proofErr w:type="spellEnd"/>
      <w:r w:rsidRPr="00B76EFB">
        <w:rPr>
          <w:rFonts w:ascii="Times New Roman" w:hAnsi="Times New Roman" w:cs="Times New Roman"/>
          <w:sz w:val="20"/>
          <w:szCs w:val="20"/>
        </w:rPr>
        <w:t xml:space="preserve"> услуг связи (утв. Постановлением Правительства РФ №</w:t>
      </w:r>
      <w:r w:rsidR="005C2B93" w:rsidRPr="00B76EFB">
        <w:rPr>
          <w:rFonts w:ascii="Times New Roman" w:hAnsi="Times New Roman" w:cs="Times New Roman"/>
          <w:sz w:val="20"/>
          <w:szCs w:val="20"/>
        </w:rPr>
        <w:t>2607</w:t>
      </w:r>
      <w:r w:rsidRPr="00B76EFB">
        <w:rPr>
          <w:rFonts w:ascii="Times New Roman" w:hAnsi="Times New Roman" w:cs="Times New Roman"/>
          <w:sz w:val="20"/>
          <w:szCs w:val="20"/>
        </w:rPr>
        <w:t xml:space="preserve"> от </w:t>
      </w:r>
      <w:r w:rsidR="005C2B93" w:rsidRPr="00B76EFB">
        <w:rPr>
          <w:rFonts w:ascii="Times New Roman" w:hAnsi="Times New Roman" w:cs="Times New Roman"/>
          <w:sz w:val="20"/>
          <w:szCs w:val="20"/>
        </w:rPr>
        <w:t>31</w:t>
      </w:r>
      <w:r w:rsidRPr="00B76EFB">
        <w:rPr>
          <w:rFonts w:ascii="Times New Roman" w:hAnsi="Times New Roman" w:cs="Times New Roman"/>
          <w:sz w:val="20"/>
          <w:szCs w:val="20"/>
        </w:rPr>
        <w:t>.</w:t>
      </w:r>
      <w:r w:rsidR="005C2B93" w:rsidRPr="00B76EFB">
        <w:rPr>
          <w:rFonts w:ascii="Times New Roman" w:hAnsi="Times New Roman" w:cs="Times New Roman"/>
          <w:sz w:val="20"/>
          <w:szCs w:val="20"/>
        </w:rPr>
        <w:t>12</w:t>
      </w:r>
      <w:r w:rsidRPr="00B76EFB">
        <w:rPr>
          <w:rFonts w:ascii="Times New Roman" w:hAnsi="Times New Roman" w:cs="Times New Roman"/>
          <w:sz w:val="20"/>
          <w:szCs w:val="20"/>
        </w:rPr>
        <w:t>.20</w:t>
      </w:r>
      <w:r w:rsidR="005C2B93" w:rsidRPr="00B76EFB">
        <w:rPr>
          <w:rFonts w:ascii="Times New Roman" w:hAnsi="Times New Roman" w:cs="Times New Roman"/>
          <w:sz w:val="20"/>
          <w:szCs w:val="20"/>
        </w:rPr>
        <w:t>21</w:t>
      </w:r>
      <w:r w:rsidRPr="00B76EFB">
        <w:rPr>
          <w:rFonts w:ascii="Times New Roman" w:hAnsi="Times New Roman" w:cs="Times New Roman"/>
          <w:sz w:val="20"/>
          <w:szCs w:val="20"/>
        </w:rPr>
        <w:t>г.)</w:t>
      </w:r>
      <w:r>
        <w:rPr>
          <w:rFonts w:ascii="Times New Roman" w:hAnsi="Times New Roman" w:cs="Times New Roman"/>
          <w:sz w:val="20"/>
          <w:szCs w:val="20"/>
        </w:rPr>
        <w:t>, п.15 Правил оказания услуг связи по передаче данных (утв. Постановление Правительства РФ №32 от 23.01.2006г.) и п. 11 Правил оказания услуг связи для целей телевизионного вещания и (или) радиовещания (утв. Постановлением Правительства РФ № 785 от 22 декабря 2006г.), ст. 10 Закона РФ от 07.02.1992 №2300-1 «О защите прав потребителей», а также подтверждает свое согласие, что при подписании Бланка-заказа от ООО «ЛАНТА» может выступать лицо, действующее по доверенности (в таком случае печать ООО «ЛАНТА» на Бланке-заказе не проставляется).</w:t>
      </w:r>
    </w:p>
    <w:p w:rsidR="007B2EA1" w:rsidRDefault="007E588C">
      <w:pPr>
        <w:spacing w:after="0" w:line="240" w:lineRule="auto"/>
        <w:ind w:firstLine="709"/>
        <w:jc w:val="both"/>
      </w:pPr>
      <w:r>
        <w:rPr>
          <w:rFonts w:ascii="Times New Roman" w:hAnsi="Times New Roman" w:cs="Times New Roman"/>
          <w:sz w:val="20"/>
          <w:szCs w:val="20"/>
        </w:rPr>
        <w:t xml:space="preserve">1.6. Оказание Услуг, предусмотренных Договором и приложениям к нему, может сопровождаться предоставлением иных услуг, технологически неразрывно связанных с указанными Услугами и направленных на повышение их потребительской ценности, при этом оплата за такие услуги входит в стоимость Услуг, если не указано иное.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1.7. Услуги оказываются Оператором Абоненту при наличии технической возможности.</w:t>
      </w:r>
    </w:p>
    <w:p w:rsidR="007B2EA1" w:rsidRPr="00315B8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1.8. Моментом начала оказания Услуг является подписание Сторонами Бланка-заказа, подтверждающего подключение Абонента </w:t>
      </w:r>
      <w:r w:rsidRPr="00315B81">
        <w:rPr>
          <w:rFonts w:ascii="Times New Roman" w:hAnsi="Times New Roman" w:cs="Times New Roman"/>
          <w:sz w:val="20"/>
          <w:szCs w:val="20"/>
        </w:rPr>
        <w:t xml:space="preserve">к оборудованию Оператора, с возможностью получения Услуг. Срок такого подключения составляет не более двух недель: </w:t>
      </w:r>
    </w:p>
    <w:p w:rsidR="007B2EA1" w:rsidRPr="00315B81" w:rsidRDefault="00B76EF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7E588C" w:rsidRPr="00315B81">
        <w:rPr>
          <w:rFonts w:ascii="Times New Roman" w:hAnsi="Times New Roman" w:cs="Times New Roman"/>
          <w:sz w:val="20"/>
          <w:szCs w:val="20"/>
        </w:rPr>
        <w:t>с момента оплаты услуги по подключению (если оплата такой услуги предусмотрена Тарифами Оператора);</w:t>
      </w:r>
    </w:p>
    <w:p w:rsidR="007B2EA1" w:rsidRPr="00315B81" w:rsidRDefault="00B76EF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7E588C" w:rsidRPr="00315B81">
        <w:rPr>
          <w:rFonts w:ascii="Times New Roman" w:hAnsi="Times New Roman" w:cs="Times New Roman"/>
          <w:sz w:val="20"/>
          <w:szCs w:val="20"/>
        </w:rPr>
        <w:t>с момента заключения Договора, если оплата услуги по подключению не предусмотрена Тарифами Оператора.</w:t>
      </w:r>
    </w:p>
    <w:p w:rsidR="007B2EA1" w:rsidRPr="00315B8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При расторжении Договора по любым основаниям плата за подключение Абонента к оборудованию Оператора не возвращается.</w:t>
      </w:r>
    </w:p>
    <w:p w:rsidR="007B2EA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1.9. Оператор имеет право отказать Абоненту в предоставлении Услуг при условии надлежащего обоснования данного отказа, в том числе, в случае невозможности предоставления Услуги ввиду физических препятствий, если Абонент использует или намерен использовать Услугу для каких-либо незаконных целей, а также получает Услугу незаконным способом.</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1.10. Абонент вправе в любое время знакомиться с Правилами оказания услуг связи и текстом настоящего Договора на Интернет сайте Оператора по адресу: </w:t>
      </w:r>
      <w:hyperlink r:id="rId8">
        <w:r>
          <w:rPr>
            <w:rStyle w:val="-"/>
            <w:rFonts w:ascii="Times New Roman" w:hAnsi="Times New Roman" w:cs="Times New Roman"/>
            <w:color w:val="00000A"/>
            <w:sz w:val="20"/>
            <w:szCs w:val="20"/>
            <w:u w:val="none"/>
          </w:rPr>
          <w:t>www.lanta-net.ru</w:t>
        </w:r>
      </w:hyperlink>
      <w:r>
        <w:rPr>
          <w:rFonts w:ascii="Times New Roman" w:hAnsi="Times New Roman" w:cs="Times New Roman"/>
          <w:sz w:val="20"/>
          <w:szCs w:val="20"/>
        </w:rPr>
        <w:t>.</w:t>
      </w:r>
    </w:p>
    <w:p w:rsidR="007F0C96" w:rsidRPr="007F0C96" w:rsidRDefault="00796082">
      <w:pPr>
        <w:spacing w:after="0" w:line="240" w:lineRule="auto"/>
        <w:ind w:firstLine="709"/>
        <w:jc w:val="both"/>
      </w:pPr>
      <w:r w:rsidRPr="00B76EFB">
        <w:rPr>
          <w:rFonts w:ascii="Times New Roman" w:hAnsi="Times New Roman" w:cs="Times New Roman"/>
          <w:sz w:val="20"/>
          <w:szCs w:val="20"/>
        </w:rPr>
        <w:t>1.11. Настоящий Договор</w:t>
      </w:r>
      <w:r w:rsidR="007F0C96" w:rsidRPr="00B76EFB">
        <w:rPr>
          <w:rFonts w:ascii="Times New Roman" w:hAnsi="Times New Roman" w:cs="Times New Roman"/>
          <w:sz w:val="20"/>
          <w:szCs w:val="20"/>
        </w:rPr>
        <w:t xml:space="preserve"> распространяет свое действие на лиц, заказывающих и (или) использующих услуги связи</w:t>
      </w:r>
      <w:r w:rsidR="00C55F02" w:rsidRPr="00B76EFB">
        <w:rPr>
          <w:rFonts w:ascii="Times New Roman" w:hAnsi="Times New Roman" w:cs="Times New Roman"/>
          <w:sz w:val="20"/>
          <w:szCs w:val="20"/>
        </w:rPr>
        <w:t xml:space="preserve"> (пользователей) в объеме, установле</w:t>
      </w:r>
      <w:r w:rsidR="00B76EFB">
        <w:rPr>
          <w:rFonts w:ascii="Times New Roman" w:hAnsi="Times New Roman" w:cs="Times New Roman"/>
          <w:sz w:val="20"/>
          <w:szCs w:val="20"/>
        </w:rPr>
        <w:t>нном требованиями действующего р</w:t>
      </w:r>
      <w:r w:rsidR="00C55F02" w:rsidRPr="00B76EFB">
        <w:rPr>
          <w:rFonts w:ascii="Times New Roman" w:hAnsi="Times New Roman" w:cs="Times New Roman"/>
          <w:sz w:val="20"/>
          <w:szCs w:val="20"/>
        </w:rPr>
        <w:t>оссийского законодательства.</w:t>
      </w:r>
      <w:r w:rsidR="00C55F02">
        <w:rPr>
          <w:rFonts w:ascii="Times New Roman" w:hAnsi="Times New Roman" w:cs="Times New Roman"/>
          <w:sz w:val="20"/>
          <w:szCs w:val="20"/>
        </w:rPr>
        <w:t xml:space="preserve"> </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2. Понятия и определения.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Для целей настоящего Договора используются следующие понятия и определения: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«Абонент» - физическое лицо, с которым заключён Договор;</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Аутентификационные</w:t>
      </w:r>
      <w:proofErr w:type="spellEnd"/>
      <w:r>
        <w:rPr>
          <w:rFonts w:ascii="Times New Roman" w:hAnsi="Times New Roman" w:cs="Times New Roman"/>
          <w:sz w:val="20"/>
          <w:szCs w:val="20"/>
        </w:rPr>
        <w:t xml:space="preserve"> данные» – уникальные Логин (</w:t>
      </w:r>
      <w:proofErr w:type="spellStart"/>
      <w:r>
        <w:rPr>
          <w:rFonts w:ascii="Times New Roman" w:hAnsi="Times New Roman" w:cs="Times New Roman"/>
          <w:sz w:val="20"/>
          <w:szCs w:val="20"/>
        </w:rPr>
        <w:t>login</w:t>
      </w:r>
      <w:proofErr w:type="spellEnd"/>
      <w:r>
        <w:rPr>
          <w:rFonts w:ascii="Times New Roman" w:hAnsi="Times New Roman" w:cs="Times New Roman"/>
          <w:sz w:val="20"/>
          <w:szCs w:val="20"/>
        </w:rPr>
        <w:t>) и Пароль (</w:t>
      </w:r>
      <w:proofErr w:type="spellStart"/>
      <w:r>
        <w:rPr>
          <w:rFonts w:ascii="Times New Roman" w:hAnsi="Times New Roman" w:cs="Times New Roman"/>
          <w:sz w:val="20"/>
          <w:szCs w:val="20"/>
        </w:rPr>
        <w:t>password</w:t>
      </w:r>
      <w:proofErr w:type="spellEnd"/>
      <w:r>
        <w:rPr>
          <w:rFonts w:ascii="Times New Roman" w:hAnsi="Times New Roman" w:cs="Times New Roman"/>
          <w:sz w:val="20"/>
          <w:szCs w:val="20"/>
        </w:rPr>
        <w:t>) Абонента, используемые для доступа к Личному кабинету;</w:t>
      </w:r>
    </w:p>
    <w:p w:rsidR="007B2EA1" w:rsidRPr="00315B8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«Выгодоприобретатель» - лицо, к выгоде которого действует Абонент,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B2EA1" w:rsidRPr="00315B8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w:t>
      </w:r>
      <w:proofErr w:type="spellStart"/>
      <w:r w:rsidRPr="00315B81">
        <w:rPr>
          <w:rFonts w:ascii="Times New Roman" w:hAnsi="Times New Roman" w:cs="Times New Roman"/>
          <w:sz w:val="20"/>
          <w:szCs w:val="20"/>
        </w:rPr>
        <w:t>Бенефициарный</w:t>
      </w:r>
      <w:proofErr w:type="spellEnd"/>
      <w:r w:rsidRPr="00315B81">
        <w:rPr>
          <w:rFonts w:ascii="Times New Roman" w:hAnsi="Times New Roman" w:cs="Times New Roman"/>
          <w:sz w:val="20"/>
          <w:szCs w:val="20"/>
        </w:rPr>
        <w:t xml:space="preserve"> владелец» - физическое лицо, которое в конечном счете прямо или косвенно (через третьих лиц) имеет возможность контролировать действия Абонента;</w:t>
      </w:r>
    </w:p>
    <w:p w:rsidR="007B2EA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«Договор об оказании услуг связи («Договор») - соглашение</w:t>
      </w:r>
      <w:r>
        <w:rPr>
          <w:rFonts w:ascii="Times New Roman" w:hAnsi="Times New Roman" w:cs="Times New Roman"/>
          <w:sz w:val="20"/>
          <w:szCs w:val="20"/>
        </w:rPr>
        <w:t xml:space="preserve"> между Оператором и Абонентом, в соответствии с которым Оператор обязуется оказывать Абоненту Услуги, а Абонент обязуется принимать и оплачивать оказываемые ему Услуги;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«Личный кабинет» (Страница Статистики) - система, обеспечивающая Абоненту интерфейс для удаленного управления Услугами Оператора связи (контроль состояния Лицевого счёта, получение информации о выставленных счетах, оплаченных Услугах, оплату различными способами Услуг, добавление и удаление Услуг и т.д.), доступная с сайта http://stat.lanta-net.ru. Логин и пароль к Личному кабинету предоставляются Абоненту в виде СМС сообщения на контактный телефон Абонента, указанный в Бланке-заказе к настоящему Договору;</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«Лицевой счет» -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«Оператор» - ООО «ЛАНТА»;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«Расчетный период» - период продолжительностью в один календарный месяц, в котором были оказаны соответствующие Услуги;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«Платеж» - внесение денежных средств в Российских рублях на расчетный счет Оператора;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«Правила оказания услуг связи» – Правила оказания услуг телефонной связи, утвержденные Постановлением Правительства РФ № 1342 от 09.12.2014г., Правила оказания услуг связи по передаче данных, утвержденные Постановлением Правительства РФ № 32 от 23.01.2006г., Правила оказания </w:t>
      </w:r>
      <w:proofErr w:type="spellStart"/>
      <w:r>
        <w:rPr>
          <w:rFonts w:ascii="Times New Roman" w:hAnsi="Times New Roman" w:cs="Times New Roman"/>
          <w:sz w:val="20"/>
          <w:szCs w:val="20"/>
        </w:rPr>
        <w:t>телематических</w:t>
      </w:r>
      <w:proofErr w:type="spellEnd"/>
      <w:r>
        <w:rPr>
          <w:rFonts w:ascii="Times New Roman" w:hAnsi="Times New Roman" w:cs="Times New Roman"/>
          <w:sz w:val="20"/>
          <w:szCs w:val="20"/>
        </w:rPr>
        <w:t xml:space="preserve"> услуг связи, утвержденные По</w:t>
      </w:r>
      <w:r w:rsidR="005C2B93">
        <w:rPr>
          <w:rFonts w:ascii="Times New Roman" w:hAnsi="Times New Roman" w:cs="Times New Roman"/>
          <w:sz w:val="20"/>
          <w:szCs w:val="20"/>
        </w:rPr>
        <w:t xml:space="preserve">становлением Правительства РФ </w:t>
      </w:r>
      <w:r w:rsidR="005C2B93" w:rsidRPr="00B76EFB">
        <w:rPr>
          <w:rFonts w:ascii="Times New Roman" w:hAnsi="Times New Roman" w:cs="Times New Roman"/>
          <w:sz w:val="20"/>
          <w:szCs w:val="20"/>
        </w:rPr>
        <w:t>№ 2607 от 31.12.2021г</w:t>
      </w:r>
      <w:r>
        <w:rPr>
          <w:rFonts w:ascii="Times New Roman" w:hAnsi="Times New Roman" w:cs="Times New Roman"/>
          <w:sz w:val="20"/>
          <w:szCs w:val="20"/>
        </w:rPr>
        <w:t>., Правила оказания услуг связи для целей телевизионного вещания и (или) радиовещания, утвержденные Постановлением Правительства РФ № 785 от 22.12.2006г.;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«Стороны» - Абонент и Оператор, упоминаемые совместно;</w:t>
      </w:r>
    </w:p>
    <w:p w:rsidR="007B2EA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 xml:space="preserve">«Тариф» -  цена, по которой происходит расчет за оказанную </w:t>
      </w:r>
      <w:r w:rsidR="00315B81" w:rsidRPr="00315B81">
        <w:rPr>
          <w:rFonts w:ascii="Times New Roman" w:hAnsi="Times New Roman" w:cs="Times New Roman"/>
          <w:sz w:val="20"/>
          <w:szCs w:val="20"/>
        </w:rPr>
        <w:t>У</w:t>
      </w:r>
      <w:r w:rsidRPr="00315B81">
        <w:rPr>
          <w:rFonts w:ascii="Times New Roman" w:hAnsi="Times New Roman" w:cs="Times New Roman"/>
          <w:sz w:val="20"/>
          <w:szCs w:val="20"/>
        </w:rPr>
        <w:t>слугу между Сторонами;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«Тарифный план» - совокупность ценовых условий, на которых Оператор предлагает пользоваться одной или несколькими Услугами связи;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«Услуга» - каждая из услуг связи, оказываемых Оператором Абоненту согласно условиям Договора.</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3. Права и обязанности Сторон.</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3.1. Оператор обязан:</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3.1.1. Предоставлять Абоненту возможность доступа к Личному кабинету. В случае приостановления предоставления Услуг Личный кабинет остается доступным для Абонента в течение 1-го месяца с момента данного приостановления.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3.1.2. В целях обеспечения возможности оказания Услуг по Договору произвести работы по подключению Абонента к внутренней локальной сети Абонентов Оператора, используемой для обмена информацией между Абонентами (далее - Локальная сеть) в соответствии с п. 1.8 Договора. Локальная сеть функционирует по протоколу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Fast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xml:space="preserve"> (10/100 Мбит/сек).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3.1.3. Не предоставлять сведения об Абоненте третьим лицам, за исключением случаев, предусмотренных законодательством Российской Федерации, настоящим Договором и иными документами.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3.1.4. Оказывать Абоненту Услуги в соответствии с законодательством Российской Федерации, лицензиями, Договором. Оператор гарантирует оказание Услуг в рамках Договора при условии обеспечения Оборудования Оператора, установленного на объектах Абонента, электропитанием напряжением 220В переменного тока.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3.1.5. Устранять неисправности, препятствующие пользованию Услугами, по заявке Абонента в сроки, определенные настоящим Договором.</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3.1.6. Извещать Абонента об изменении Оператором Тарифных планов на Услуги в сроки и в порядке, предусмотренные действующим законодательством и Договором.</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3.1.7. Обеспечивать соблюдение тайны связи. </w:t>
      </w:r>
    </w:p>
    <w:p w:rsidR="004C29A9" w:rsidRDefault="004C29A9">
      <w:pPr>
        <w:spacing w:after="0" w:line="240" w:lineRule="auto"/>
        <w:ind w:firstLine="709"/>
        <w:jc w:val="both"/>
        <w:rPr>
          <w:rFonts w:ascii="Times New Roman" w:hAnsi="Times New Roman" w:cs="Times New Roman"/>
          <w:sz w:val="20"/>
          <w:szCs w:val="20"/>
        </w:rPr>
      </w:pPr>
      <w:r w:rsidRPr="00B76EFB">
        <w:rPr>
          <w:rFonts w:ascii="Times New Roman" w:hAnsi="Times New Roman" w:cs="Times New Roman"/>
          <w:sz w:val="20"/>
          <w:szCs w:val="20"/>
        </w:rPr>
        <w:t>3.1.8. Предоставлять Абоненту информацию об оказываемых услугах посредством системы справочно-информационного обслуживания - службы технической поддержки, контактные данные которой указаны в п. 12 настоящего Договора.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 Оператор имеет право.</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3.2.1. Вносить предложения по изменению Договора, подключению Абонентом новых Услуг путем размещения оферты на сайте ООО «ЛАНТА» www.lanta-net.ru или направления письменного уведомления Абоненту. Оператор вправе в размещенной оферте устанавливать порядок акцепта Абонентом оферты Оператора по изменению Договора, подключению новых (дополнительных)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3.2.2. Самостоятельно устанавливать и/или изменять Тарифные планы, отдельные Тарифы на Услуги, определять иные ценовые условия предоставления Услуг в порядке, определенном настоящим Договором.</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3.2.3. Требовать от Абонента исполнения обязательств по Договору, в т. ч. неисполненных перед Оператором денежных обязательств.</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3.2.4. Требовать возмещения полной стоимости восстановления оборудования Оператора в случае его повреждения по вине Абонента, а в случае утраты оборудования по вине Абонента – полную оплату стоимости оборудования.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3.2.5. 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w:t>
      </w:r>
      <w:r w:rsidR="00F94797">
        <w:rPr>
          <w:rFonts w:ascii="Times New Roman" w:hAnsi="Times New Roman" w:cs="Times New Roman"/>
          <w:sz w:val="20"/>
          <w:szCs w:val="20"/>
        </w:rPr>
        <w:t>и действующего законодательства</w:t>
      </w:r>
      <w:r w:rsidR="004C29A9">
        <w:rPr>
          <w:rFonts w:ascii="Times New Roman" w:hAnsi="Times New Roman" w:cs="Times New Roman"/>
          <w:sz w:val="20"/>
          <w:szCs w:val="20"/>
        </w:rPr>
        <w:t>.</w:t>
      </w:r>
      <w:r w:rsidR="00F94797">
        <w:rPr>
          <w:rFonts w:ascii="Times New Roman" w:hAnsi="Times New Roman" w:cs="Times New Roman"/>
          <w:sz w:val="20"/>
          <w:szCs w:val="20"/>
        </w:rPr>
        <w:t xml:space="preserve">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3.2.6. Приостанавливать оказание Услуг в случае нарушения Абонентом требований, установленных настоящим Договором, в том числе нарушения сроков оплаты Услуг, а равно при несоблюдении Абонентом нормативных правовых актов в области связи - вплоть до устранения нарушений. Оператор вправе приостановить оказание Абоненту только тех Услуг, в отношении которых Абонентом допущены нарушения требований, установленных действующим законодательством РФ и Договором. В части приостановления оказания Услуг местной </w:t>
      </w:r>
      <w:r>
        <w:rPr>
          <w:rFonts w:ascii="Times New Roman" w:hAnsi="Times New Roman" w:cs="Times New Roman"/>
          <w:sz w:val="20"/>
          <w:szCs w:val="20"/>
        </w:rPr>
        <w:lastRenderedPageBreak/>
        <w:t>телефонной связи Оператор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Оператора не позволяют сохранить такую возможность одновременно с приостановлением оказания Абоненту Услуг местной телефонной связи. О приостановлении оказания Услуг Оператор обязан уведомить Абонента. Если Абонент не устранит нарушение в течение 6 месяцев с даты получения им письменного уведомления Оператора о намерении приостановить оказание Услуг связи, Оператор вправе расторгнуть Договор в одностороннем порядке.</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3.2.7. Проводить не чаще 1 раза в месяц ремонтные, измерительные и профилактические работы, уведомив Абонента заранее (минимум за 1 (один) день до проведения указанных работ) путем размещения информации на сайте www.lanta-net.ru и/или иным способом.</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3.2.8. Полностью или частично прерывать оказание Услуг связи без предупреждения Абонента при проведении реконструкции, ремонта сети, а также работ, указанных в пункте 3.2.7 настоящего Договора, не чаще одного раза в месяц в будние дни на срок не более 8 часов.</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3.2.9. Предоставлять Абоненту возможность доступа к Странице Статистики. В случае приостановления предоставления Услуг Страница Статистики остается доступной для Абонента через Локальную сеть в течение 1-го месяца с момента данного приостановления. Далее Оператор вправе отключить Абонента от Локальной Сети.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 Абонент обязан:</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3.3.1. Не подключать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3.3.2. Обеспечивать по договоренности с Оператором доступ к абонентским линиям (абонентской сети) и абонентским розеткам сотрудникам Оператора для проведения ремонтных, измерительных и профилактических работ.</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3.3.3. Содержать в исправном состоянии абонентскую линию и пользовательское (оконечное) оборудование, находящиеся в помещении Абонента.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3.3.4. Периодически следить за изменениями в Тарифных планах Оператора, размещенных на сайте Оператора по адресу http://www.lanta-net.ru.</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3.3.5. Не передавать каким-либо образом Услуги третьим лицам.</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3.3.6. Компенсировать подтвержденные Оператором разовые и текущие затраты на размещение оборудования Оператора.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3.3.7. Оплачивать Услуги в полном объеме и в сроки, определенные в Договоре, согласно действующим на момент оказания соответствующих Услуг Тарифным планам Оператора.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3.3.8. Письменно уведомить Оператора об изменении фамилии, имени, отчества, места регистрации (жительства), указанного в Договоре, прекращении права владения и/или пользования помещением, в котором установлено пользовательское (оконечное) оборудование Абонента, почтового адреса Абонента в срок, не превышающий 60 календарных дней с даты вступления в силу соответствующих изменений.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3.3.9. Извещать Оператора обо всех случаях перерывов связи в предоставляемых Абоненту Услугах.</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3.3.10. Обеспечить беспрепятственный доступ работников Оператора (уполномоченных оператором лиц), предъявивших соответствующее удостоверение (доверенность),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оборудование и линии связи Оператора.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3.3.11. В случае одностороннего полного (частичного) отказа от исполнения Договора письменно уведомить об этом Оператора до предполагаемой даты отключения Услуги, а также оплатить Оператору стоимость оказанных Услуг в размере, предусмотренном действующими на момент их оказания Тарифными планами Оператора.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3.3.12.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Использовать пользовательское (оконечное) устройство и иное оконечное оборудование, каналы связи (абонентские линии), предоставленные Оператором, только для получения Услуг, оказание которых Оператором или иными лицами предусмотрено Договором.</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3.3.13. Не допускать использования средств связи, пользовательского (оконечного) устройства и иного оконечного оборудования, в том числе систематического совершения вызовов без цели передачи голосовой и/или </w:t>
      </w:r>
      <w:proofErr w:type="spellStart"/>
      <w:r>
        <w:rPr>
          <w:rFonts w:ascii="Times New Roman" w:hAnsi="Times New Roman" w:cs="Times New Roman"/>
          <w:sz w:val="20"/>
          <w:szCs w:val="20"/>
        </w:rPr>
        <w:t>неголосовой</w:t>
      </w:r>
      <w:proofErr w:type="spellEnd"/>
      <w:r>
        <w:rPr>
          <w:rFonts w:ascii="Times New Roman" w:hAnsi="Times New Roman" w:cs="Times New Roman"/>
          <w:sz w:val="20"/>
          <w:szCs w:val="20"/>
        </w:rPr>
        <w:t xml:space="preserve"> информации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 Не использовать Услуги в противоправных целях, а равно не совершать действий, наносящих вред Оператору и/или третьим лицам, не совершать действий, препятствующих нормальному функционированию сети связи, оборудования, программного обеспечения Оператора и третьих лиц, не использовать Услуги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организации доступа с сети связи общего пользования к модемным пулам, узлам передачи данных и </w:t>
      </w:r>
      <w:proofErr w:type="spellStart"/>
      <w:r>
        <w:rPr>
          <w:rFonts w:ascii="Times New Roman" w:hAnsi="Times New Roman" w:cs="Times New Roman"/>
          <w:sz w:val="20"/>
          <w:szCs w:val="20"/>
        </w:rPr>
        <w:t>телематических</w:t>
      </w:r>
      <w:proofErr w:type="spellEnd"/>
      <w:r>
        <w:rPr>
          <w:rFonts w:ascii="Times New Roman" w:hAnsi="Times New Roman" w:cs="Times New Roman"/>
          <w:sz w:val="20"/>
          <w:szCs w:val="20"/>
        </w:rPr>
        <w:t xml:space="preserve"> служб, карточным платформам и т.п. Абонент также не вправе использовать сеть связи Оператора для пропуска трафика от иных операторов связи.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3.3.14. Не использовать пользовательское (оконечное) устройство и (или) выделенный абонентский номер для оказания Услуг третьим лицам, в том числе путем публичного показа телевизионных трансляций, организации шлюзов для доступа к сети связи, IP-телефонии и т.п.</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3.3.15. Использовать только сертифицированное оборудование и лицензируемое программное обеспечение при получении Услуг, при этом, в случае несоблюдения указанного условия, Абонент несёт риск наступления неблагоприятных для него последствий, в том числе связанных с возможностью постороннего подключения. В случае, если оконечное оборудование Абонента не поддерживает скорость передачи данных по выбранному Тарифному плану, при организации Интернет-соединения через сеть </w:t>
      </w:r>
      <w:proofErr w:type="spellStart"/>
      <w:r>
        <w:rPr>
          <w:rFonts w:ascii="Times New Roman" w:hAnsi="Times New Roman" w:cs="Times New Roman"/>
          <w:sz w:val="20"/>
          <w:szCs w:val="20"/>
        </w:rPr>
        <w:t>Wi-Fi</w:t>
      </w:r>
      <w:proofErr w:type="spellEnd"/>
      <w:r>
        <w:rPr>
          <w:rFonts w:ascii="Times New Roman" w:hAnsi="Times New Roman" w:cs="Times New Roman"/>
          <w:sz w:val="20"/>
          <w:szCs w:val="20"/>
        </w:rPr>
        <w:t>, скорость Интернет-соединения (передачи данных) может быть меньше, чем в выбранном Тарифном плане.</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3.3.16. При заключении Договора ознакомиться с Тарифными планами Оператора и всеми условиями настоящего Договора.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3.3.17. 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сетям связи Оператора.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3.3.18. Во всех случаях, когда в целях оказания Услуг Абоненту предоставляется логин и пароль, Абонент обязан предотвращать несанкционированное использование третьими лицами соответствующего логина и пароля от его имени. Оператор не несет ответственность за получение доступа третьих лиц к данным об Абоненте, возникшее в результате противоправных действий третьих лиц или самого Абонента.  Если используемое для получения Услуг оборудование имеет заводскую (незащищенную) учетную запись, Абонент обязан 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3.3.19. 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Услуги, возникшим из-за повреждения и/или простоя оборудования Оператора по вине Абонента.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3.3.20. В соответствии с Федеральным законом от 07 августа 2001 года № 115-ФЗ «О противодействии легализации (отмыванию) доходов, полученных преступным путем, и финансированию терроризма» (далее - Федеральный закон № 115-ФЗ) Абонент, подписывая Договор, при наличии у него сведений о </w:t>
      </w:r>
      <w:proofErr w:type="spellStart"/>
      <w:r>
        <w:rPr>
          <w:rFonts w:ascii="Times New Roman" w:hAnsi="Times New Roman" w:cs="Times New Roman"/>
          <w:sz w:val="20"/>
          <w:szCs w:val="20"/>
        </w:rPr>
        <w:t>Бенефициарных</w:t>
      </w:r>
      <w:proofErr w:type="spellEnd"/>
      <w:r>
        <w:rPr>
          <w:rFonts w:ascii="Times New Roman" w:hAnsi="Times New Roman" w:cs="Times New Roman"/>
          <w:sz w:val="20"/>
          <w:szCs w:val="20"/>
        </w:rPr>
        <w:t xml:space="preserve"> владельцах, подтверждает, что </w:t>
      </w:r>
      <w:proofErr w:type="spellStart"/>
      <w:r>
        <w:rPr>
          <w:rFonts w:ascii="Times New Roman" w:hAnsi="Times New Roman" w:cs="Times New Roman"/>
          <w:sz w:val="20"/>
          <w:szCs w:val="20"/>
        </w:rPr>
        <w:t>Бенефициарные</w:t>
      </w:r>
      <w:proofErr w:type="spellEnd"/>
      <w:r>
        <w:rPr>
          <w:rFonts w:ascii="Times New Roman" w:hAnsi="Times New Roman" w:cs="Times New Roman"/>
          <w:sz w:val="20"/>
          <w:szCs w:val="20"/>
        </w:rPr>
        <w:t xml:space="preserve"> владельцы Абонента не являются должностными лицами публичных международных организаций;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0"/>
          <w:szCs w:val="20"/>
        </w:rPr>
        <w:t>неполнородными</w:t>
      </w:r>
      <w:proofErr w:type="spellEnd"/>
      <w:r>
        <w:rPr>
          <w:rFonts w:ascii="Times New Roman" w:hAnsi="Times New Roman" w:cs="Times New Roman"/>
          <w:sz w:val="20"/>
          <w:szCs w:val="20"/>
        </w:rPr>
        <w:t xml:space="preserve"> (имеющими общих отца или мать) братьями и сестрами, усыновителями и усыновленными); лицами, замещающими (занимающими)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случае если </w:t>
      </w:r>
      <w:proofErr w:type="spellStart"/>
      <w:r>
        <w:rPr>
          <w:rFonts w:ascii="Times New Roman" w:hAnsi="Times New Roman" w:cs="Times New Roman"/>
          <w:sz w:val="20"/>
          <w:szCs w:val="20"/>
        </w:rPr>
        <w:t>Бенефициарные</w:t>
      </w:r>
      <w:proofErr w:type="spellEnd"/>
      <w:r>
        <w:rPr>
          <w:rFonts w:ascii="Times New Roman" w:hAnsi="Times New Roman" w:cs="Times New Roman"/>
          <w:sz w:val="20"/>
          <w:szCs w:val="20"/>
        </w:rPr>
        <w:t xml:space="preserve"> владельцы Абонента являются кем- либо из вышеперечисленных лиц, Абонент уведомляет Оператора о данном факте при заключении Договора и сообщает Оператору более подробные сведения, касающиеся данного факта. Помимо этого, при заключении Договора Абонент-физическое лицо предоставляет Оператору сведения о представителях, </w:t>
      </w:r>
      <w:proofErr w:type="spellStart"/>
      <w:r>
        <w:rPr>
          <w:rFonts w:ascii="Times New Roman" w:hAnsi="Times New Roman" w:cs="Times New Roman"/>
          <w:sz w:val="20"/>
          <w:szCs w:val="20"/>
        </w:rPr>
        <w:t>Бенефициарных</w:t>
      </w:r>
      <w:proofErr w:type="spellEnd"/>
      <w:r>
        <w:rPr>
          <w:rFonts w:ascii="Times New Roman" w:hAnsi="Times New Roman" w:cs="Times New Roman"/>
          <w:sz w:val="20"/>
          <w:szCs w:val="20"/>
        </w:rPr>
        <w:t xml:space="preserve"> владельцах и </w:t>
      </w:r>
      <w:proofErr w:type="spellStart"/>
      <w:r>
        <w:rPr>
          <w:rFonts w:ascii="Times New Roman" w:hAnsi="Times New Roman" w:cs="Times New Roman"/>
          <w:sz w:val="20"/>
          <w:szCs w:val="20"/>
        </w:rPr>
        <w:t>Выгодоприобретателях</w:t>
      </w:r>
      <w:proofErr w:type="spellEnd"/>
      <w:r>
        <w:rPr>
          <w:rFonts w:ascii="Times New Roman" w:hAnsi="Times New Roman" w:cs="Times New Roman"/>
          <w:sz w:val="20"/>
          <w:szCs w:val="20"/>
        </w:rPr>
        <w:t xml:space="preserve"> в следующем объеме:</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 данные миграционной карты (серия, номер карты, дата начала срока пребывания и дата окончания срока пребывания),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сведения (адрес) о регистрации по месту жительства и о фактическом месте жительства (месте пребывания), идентификационный номер налогоплательщика (при его наличии);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в отношении юридических лиц - наименование (полное, сокращенное (если имеется) и наименование на иностранном языке (если имеется), организационно-правовая форма, идентификационный номер налогоплательщика или код иностранной организации, сведения о государственной регистрации: основной государственный регистрационный номер (для нерезидента — регистрационный номер в стране регистрации), серия и номер документа, подтверждающего государственную регистрацию, адрес (место нахождения), указанный в Едином государственном реестре юридических лиц, место нахождения, указанное в учредительных документах, 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w:t>
      </w:r>
      <w:r>
        <w:rPr>
          <w:rFonts w:ascii="Times New Roman" w:hAnsi="Times New Roman" w:cs="Times New Roman"/>
          <w:sz w:val="20"/>
          <w:szCs w:val="20"/>
        </w:rPr>
        <w:lastRenderedPageBreak/>
        <w:t>наличии) (наименование) и адрес места жительства (места нахождения) учредителей и доверительного собственника (управляющего).</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3.3.21. Абонент обязуется на регулярной основе, но не реже одного раза в год, обновлять и предоставлять Оператору сведения, подлежащие установлению при приеме на обслуживание, а в случае изменения таких сведений или возникновения у Оператора сомнений в достоверности и точности предоставленной Абонентом информации, Абонент обязуется предоставить Оператору измененные сведения или информацию, подтверждающую действительность имеющихся у Оператора сведений, в течение 7 (семи) рабочих дней с даты таких изменений или получения от Оператора соответствующего запроса. В случае непредставления Абонентом информации Оператору, информация по Абоненту считается обновленной. Положения пунктов 3.3.20 и 3.3.21 настоящего Договора не применяются в случае, если Абонент является лицом, указанным в подпункте 2 пункта 1 статьи 7 Федерального закона № 115-ФЗ, за исключением случаев направления уполномоченным органом запросов в соответствии с подпунктом 5 пункта 1 статьи 7 Федерального закона № 115-ФЗ.</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3.3.22. Абонент обязуется следить за объемом потребленных Услуг на Странице Статистики и поддерживать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3.4. Абонент имеет право:</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3.4.1. Получать от Оператора информацию, необходимую для исполнения Договора, в том числе информацию о реквизитах Оператора, режиме работы, Тарифных планах и оказываемых Услугах, о состоянии Лицевого счета Абонента.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3.4.2. Требовать устранения неисправностей, препятствующих пользованию Услугами, в сроки, установленные действующими нормативными актами.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3.4.3. Права и обязанности Абонента по Договору не могут быть переданы другим лицам без предварительного письменного согласия Оператора.</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4. Особенности оказания отдельных видов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4.1. В рамках Договора Оператором могут оказываться следующие отдельные виды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4.1.1. Услуги местной городской телефонной связи;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4.1.2. Услуги по предоставлению доступа к сети Интернет (</w:t>
      </w:r>
      <w:proofErr w:type="spellStart"/>
      <w:r>
        <w:rPr>
          <w:rFonts w:ascii="Times New Roman" w:hAnsi="Times New Roman" w:cs="Times New Roman"/>
          <w:sz w:val="20"/>
          <w:szCs w:val="20"/>
        </w:rPr>
        <w:t>телематические</w:t>
      </w:r>
      <w:proofErr w:type="spellEnd"/>
      <w:r>
        <w:rPr>
          <w:rFonts w:ascii="Times New Roman" w:hAnsi="Times New Roman" w:cs="Times New Roman"/>
          <w:sz w:val="20"/>
          <w:szCs w:val="20"/>
        </w:rPr>
        <w:t xml:space="preserve"> услуги связи и услуги по передаче данных);</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4.1.3. Услуги по предоставлению доступа к телевизионным каналам (услуга связи для целей кабельного вещания);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4.2. К каждому отдельному виду Услуг, перечисленных в п. 4.1 настоящего Договора, применяются соответствующие дополнительные положения настоящего Договора, указанные в п. 4.3-4.5 настоящего Договора. При этом, дополнительные положения настоящего Договора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4.3-4.5), предусмотренные для одних видов Услуг, не могут применяться для других видов Услуг.</w:t>
      </w: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4.3. Дополнительные положения Договора в отношении Услуг местной городской телефонной связи, а также Услуг междугородной и международной телефонной связи.</w:t>
      </w:r>
    </w:p>
    <w:p w:rsidR="007B2EA1" w:rsidRDefault="007E588C">
      <w:pPr>
        <w:tabs>
          <w:tab w:val="left" w:pos="141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4.3.1.</w:t>
      </w:r>
      <w:r>
        <w:rPr>
          <w:rFonts w:ascii="Times New Roman" w:hAnsi="Times New Roman" w:cs="Times New Roman"/>
          <w:b/>
          <w:sz w:val="20"/>
          <w:szCs w:val="20"/>
        </w:rPr>
        <w:t xml:space="preserve"> </w:t>
      </w:r>
      <w:r>
        <w:rPr>
          <w:rFonts w:ascii="Times New Roman" w:hAnsi="Times New Roman" w:cs="Times New Roman"/>
          <w:sz w:val="20"/>
          <w:szCs w:val="20"/>
        </w:rPr>
        <w:t xml:space="preserve">Оператор связи, оказывающий услуги междугородной и международной телефонной связи - ПАО «МегаФон», способ выбора указанного оператора связи – предварительный выбор.  </w:t>
      </w:r>
    </w:p>
    <w:p w:rsidR="007B2EA1" w:rsidRDefault="007E588C">
      <w:pPr>
        <w:tabs>
          <w:tab w:val="left" w:pos="141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4.3.2. Оператор обязуется предоставить Абоненту возможность пользоваться телефонной связью </w:t>
      </w:r>
      <w:proofErr w:type="gramStart"/>
      <w:r>
        <w:rPr>
          <w:rFonts w:ascii="Times New Roman" w:hAnsi="Times New Roman" w:cs="Times New Roman"/>
          <w:sz w:val="20"/>
          <w:szCs w:val="20"/>
        </w:rPr>
        <w:t>с использованием  выделенного абонентского номера в течение двух недель с момента оплаты Услуги по предоставлению доступа к телефонной сети</w:t>
      </w:r>
      <w:proofErr w:type="gramEnd"/>
      <w:r>
        <w:rPr>
          <w:rFonts w:ascii="Times New Roman" w:hAnsi="Times New Roman" w:cs="Times New Roman"/>
          <w:sz w:val="20"/>
          <w:szCs w:val="20"/>
        </w:rPr>
        <w:t>.</w:t>
      </w:r>
    </w:p>
    <w:p w:rsidR="007B2EA1" w:rsidRDefault="007E588C">
      <w:pPr>
        <w:tabs>
          <w:tab w:val="left" w:pos="141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4.3.3. Система оплаты Услуг внутризоновой телефонной связи – повременная, в соответствии с показаниями оборудования связи, учитывающего объем оказанных Услуг, установленного у оператора связи, указанного в п. 4.3.1 Договора.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4.4. Дополнительные положения Договора в отношении Услуг по предоставлению доступа к сети Интернет.</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4.4.1. Все  настройки, за исключением </w:t>
      </w:r>
      <w:proofErr w:type="gramStart"/>
      <w:r>
        <w:rPr>
          <w:rFonts w:ascii="Times New Roman" w:hAnsi="Times New Roman" w:cs="Times New Roman"/>
          <w:sz w:val="20"/>
          <w:szCs w:val="20"/>
        </w:rPr>
        <w:t>указанных</w:t>
      </w:r>
      <w:proofErr w:type="gramEnd"/>
      <w:r>
        <w:rPr>
          <w:rFonts w:ascii="Times New Roman" w:hAnsi="Times New Roman" w:cs="Times New Roman"/>
          <w:sz w:val="20"/>
          <w:szCs w:val="20"/>
        </w:rPr>
        <w:t xml:space="preserve"> в Договоре как обязанность Оператора, осуществляются за дополнительную плату.</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4.4.2. Оператор производит работы по монтажу и подключению Абонента к Локальной сети посредством своего оборудования (сетевая карта не предоставляется).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4.4.3. Оператор не несет ответственность за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Интернет.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4.4.4. Оператор обеспечивает невозможность подключения третьих лиц использующих адресное пространство Абонента в зоне сети «ЛАНТА».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4.4.5. Поскольку Интернет является добровольным объединением различных сетей, Оператор не несет ответственности за нормальное функционирование и доступность отдельных сегментов внешней сети Интернет.</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4.4.6. Оператор не контролирует и не несет ответственности за получаемую Абонентом информацию через сеть Интернет, которая может включать нежелательные для Абонента материалы, в частности, откровенно сексуального характера или содержащие оскорбительную для Абонента или третьих лиц информацию.</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4.4.7. Оператор не отвечает за любой ущерб или убытки Абонента, связанные с использованием материалов, информации, рекламы, товаров и услуг, полученных им в сети Интернет. Оператор не дает никаких гарантий, явных или неявных (в том числе гарантии соблюдения прав или пригодности для какой-либо конкретной цели) на любые товары, информацию и услуги, поставляемые через сеть Интернет. Оператор не несет ответственности за любые </w:t>
      </w:r>
      <w:r>
        <w:rPr>
          <w:rFonts w:ascii="Times New Roman" w:hAnsi="Times New Roman" w:cs="Times New Roman"/>
          <w:sz w:val="20"/>
          <w:szCs w:val="20"/>
        </w:rPr>
        <w:lastRenderedPageBreak/>
        <w:t>расходы Абонента или ущерб, который может быть нанесен Абоненту или третьим лицам, вследствие прямого или косвенного использования Услуг Оператора для доступа в сеть Интернет. Вся ответственность за оценку точности, полноты и полезности любых мнений, оценок, услуг и другой информации, качества и свойств товаров, предоставляемых через Интернет, лежит на Абоненте.</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 xml:space="preserve">4.5. Дополнительные положения Договора в отношении Услуг по предоставлению доступа к телевизионным каналам.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4.5.1. Сигнал телерадиопрограммы, доставляемый до пользовательского (оконечного) оборудования должен соответствовать технологическим параметрам, установленным в договоре между оператором связи и вещателем.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4.5.2. ТВ-приемник Абонента должен соответствовать условиям, необходимым для получения Услуг Оператора, в руководстве по эксплуатации ТВ-приемника должно быть указано количество принимаемых каналов не менее 100 (ста).</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5. Стоимость Услуг, порядок и форма расчетов.</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5.1. Тарифные планы на Услуги.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5.1.1. Стоимость Услуг, оказываемых Абоненту Оператором по Договору, определяется действующими на момент оказания соответствующих Услуг Тарифными планами Оператора. Тарифные планы на Услуги утверждаются Оператором самостоятельно. Тарифы на Услуги, подлежащие регулированию государством, включенные в Перечень, утвержденный Постановлением Правительства РФ от 24.10.2005г. № 637, утверждаются Оператором самостоятельно в пределах, установленных государством тарифов на такие Услуги. Изменение Тарифных планов производится Оператором, в соответствии с п. 5.1.3. Договора. Основанием для осуществления расчетов являются показания оборудования связи Оператора, учитывающего объем оказанных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5.1.2. Информация о Тарифных планах размещена на сайте Оператора в Интернет по адресу http://www.lanta-net.ru.</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5.1.3. Оператор вправе в одностороннем порядке изменять действующие Тарифы (Тарифные планы), вводить новые, менять стоимость отдельных Услуг и иные условия Договора, публикуя уведомления о таких изменениях на сайте Оператора http:// www.lanta-net.ru не менее, чем за 14 дней до вступления изменений в силу, либо в любом из средств массовой информации, предусмотренных Законом РФ от 27.12.1991 г. № 2124-1 «О средствах массовой информации». В случае, если Абонент в десятидневный срок с даты вступления в силу вышеуказанных изменений не уведомит Оператора о расторжении Договора, Абонент признает свое согласие с такими изменениями.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5.1.4. При изменении Тарифного плана в течение периода, за который Абонентом уже была внесена плата за Услуги Оператора, Оператор производит Абоненту перерасчет за оплаченный период оказания Услуг по новому Тарифному плану с Расчетного периода, следующего за Расчетным периодом, в котором производились изменения Тарифного плана.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5.1.5. В случае, если на момент окончания срока действия Договора у Абонента образуется переплата за Услуги Оператора, Оператор обязан вернуть сумму переплаты в срок, не превышающий 30 (тридцать) рабочих дней со дня получения письменного уведомления с требованием о возврате суммы переплаты от Абонента. При </w:t>
      </w:r>
      <w:proofErr w:type="spellStart"/>
      <w:r>
        <w:rPr>
          <w:rFonts w:ascii="Times New Roman" w:hAnsi="Times New Roman" w:cs="Times New Roman"/>
          <w:sz w:val="20"/>
          <w:szCs w:val="20"/>
        </w:rPr>
        <w:t>непоступлении</w:t>
      </w:r>
      <w:proofErr w:type="spellEnd"/>
      <w:r>
        <w:rPr>
          <w:rFonts w:ascii="Times New Roman" w:hAnsi="Times New Roman" w:cs="Times New Roman"/>
          <w:sz w:val="20"/>
          <w:szCs w:val="20"/>
        </w:rPr>
        <w:t xml:space="preserve"> указанного в настоящем пункте уведомления Оператору, обязанности по возврату денежных средств, а также правовых санкций, связанных с пользованием денежными средствами Абонента, у Оператора не возникает. В случае, если после окончания срока действия Договора между Сторонами имеются договорные правоотношения и при этом письменного уведомления о возврате переплаты не поступало, Оператор, в соответствии со ст. 410 ГК РФ имеет право произвести односторонний зачет такой переплаты в счет исполнения обязательства Абонента по оплате Услуг Оператора в рамках действующих договорных правоотношений.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5.2. Порядок оплаты Услуг.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5.2.1. Предоставление в Расчетном периоде Услуг Абоненту производится на авансовой основе. Стоимость Услуг Оператора включает в себя НДС.</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5.2.2. Оплата Услуг Оператора производится Абонентом в рублях в соответствии с выбранным Тарифным планом по Тарифам, действующим на момент оплаты за Расчетный период.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5.2.3. Абонентская плата начисляется с момента начала оказания Услуг, указанного в п. 1.8 Договора. Абонентская плата списывается с Лицевого счета Абонента первого числа расчетного месяца за расчетный месяц.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5.2.4. Оплата Услуг по Договору осуществляется наличным и безналичным расчетом (путем внесения Платежа через сервисы и устройства приема Платежей, посредством банковской карты, путем заполнения и оплаты извещения по форме № ПД-4 и т.д.).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5.2.5. Абонент обязан самостоятельно следить за финансовым состоянием своего Лицевого счета с помощью Личного кабинета.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5.2.6. В случае если в определенный момент времени Баланс Лицевого Счета принял нулевое или отрицательное значение, Оператор приостанавливает предоставление Услуг. В этом случае предоставление Услуг возобновляется после восстановления положительного Баланса Лицевого Счета.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5.2.7. При оформлении Абонентом платежных документов в разделе «Назначение платежа» обязательна ссылка на номер Договора.</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6. Ответственность Сторон. Порядок разрешения споров.</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6.1. В случае неоплаты, неполной или несвоевременной оплаты Услуг, оказываемых по Договору, Абонент несет ответственность в соответствии с законодательством Российской Федерации.</w:t>
      </w:r>
    </w:p>
    <w:p w:rsidR="00236F3F" w:rsidRDefault="007E588C" w:rsidP="00236F3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6.2. Оператор несет ответственность за конфиденциальность и безопасность персональных данных Абонента, его представителя.</w:t>
      </w:r>
      <w:r w:rsidR="00236F3F">
        <w:rPr>
          <w:rFonts w:ascii="Times New Roman" w:hAnsi="Times New Roman" w:cs="Times New Roman"/>
          <w:sz w:val="20"/>
          <w:szCs w:val="20"/>
        </w:rPr>
        <w:t xml:space="preserve"> </w:t>
      </w:r>
      <w:r w:rsidR="00236F3F" w:rsidRPr="00B76EFB">
        <w:rPr>
          <w:rFonts w:ascii="Times New Roman" w:hAnsi="Times New Roman" w:cs="Times New Roman"/>
          <w:sz w:val="20"/>
          <w:szCs w:val="20"/>
        </w:rPr>
        <w:t>С</w:t>
      </w:r>
      <w:r w:rsidR="00B76EFB" w:rsidRPr="00B76EFB">
        <w:rPr>
          <w:rFonts w:ascii="Times New Roman" w:hAnsi="Times New Roman" w:cs="Times New Roman"/>
          <w:sz w:val="20"/>
          <w:szCs w:val="20"/>
        </w:rPr>
        <w:t>огласие А</w:t>
      </w:r>
      <w:r w:rsidR="00236F3F" w:rsidRPr="00B76EFB">
        <w:rPr>
          <w:rFonts w:ascii="Times New Roman" w:hAnsi="Times New Roman" w:cs="Times New Roman"/>
          <w:sz w:val="20"/>
          <w:szCs w:val="20"/>
        </w:rPr>
        <w:t xml:space="preserve">бонента - физического лица и (или) пользователя - физического лица на обработку их </w:t>
      </w:r>
      <w:r w:rsidR="00236F3F" w:rsidRPr="00B76EFB">
        <w:rPr>
          <w:rFonts w:ascii="Times New Roman" w:hAnsi="Times New Roman" w:cs="Times New Roman"/>
          <w:sz w:val="20"/>
          <w:szCs w:val="20"/>
        </w:rPr>
        <w:lastRenderedPageBreak/>
        <w:t>(его) персональных данных в целях осуществления Оператором расчетов за оказанные услуги связи, а также рассмотрения претензий не требуется.</w:t>
      </w:r>
      <w:r w:rsidR="00236F3F">
        <w:rPr>
          <w:rFonts w:ascii="Times New Roman" w:hAnsi="Times New Roman" w:cs="Times New Roman"/>
          <w:sz w:val="20"/>
          <w:szCs w:val="20"/>
        </w:rPr>
        <w:t xml:space="preserve">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6.3. Оператор не несет ответственности за содержание информации, передаваемой Абонентом по сетям электросвязи.</w:t>
      </w:r>
      <w:bookmarkStart w:id="0" w:name="_GoBack"/>
      <w:bookmarkEnd w:id="0"/>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6.4. Оператор не несет ответственность за убытки, понесенные Абонентом в результате пользования Услугами. Ни при каких обстоятельствах Оператор не несет ответственности за прямой или косвенный ущерб (упущенную выгоду), причиненный Абоненту или третьим лицам в результате использования или невозможности использования Услуг, или понесенный в результате ошибок, пропусков, перерывов в работе, удаления файлов, изменения функций, дефектов, задержек в работе при использовании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6.5. Оператор не несет ответственность за перерывы в предоставлении Услуг в случае сбоев программного обеспечения или оборудования, не принадлежащих Оператору.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6.6. Оператор не несет ответственность за отсутствие учета Платежа Абонента на Лицевом счете в случае, если данный Платеж не поступил на расчетный счет Оператора.</w:t>
      </w:r>
    </w:p>
    <w:p w:rsidR="007B2EA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 xml:space="preserve">6.7. При перерывах в предоставлении Услуг, допущенных по вине Оператора (в случае, сроки устранения повреждений превысят время, оговоренное Договором), Оператор выплачивает Абоненту неустойку в размере 1/n-ой части Абонентской Платы по Тарифному плану Абонента (n - количество дней в месяце), за каждые сутки сверхнормативного </w:t>
      </w:r>
      <w:proofErr w:type="spellStart"/>
      <w:r w:rsidRPr="00315B81">
        <w:rPr>
          <w:rFonts w:ascii="Times New Roman" w:hAnsi="Times New Roman" w:cs="Times New Roman"/>
          <w:sz w:val="20"/>
          <w:szCs w:val="20"/>
        </w:rPr>
        <w:t>непредоставления</w:t>
      </w:r>
      <w:proofErr w:type="spellEnd"/>
      <w:r w:rsidRPr="00315B81">
        <w:rPr>
          <w:rFonts w:ascii="Times New Roman" w:hAnsi="Times New Roman" w:cs="Times New Roman"/>
          <w:sz w:val="20"/>
          <w:szCs w:val="20"/>
        </w:rPr>
        <w:t xml:space="preserve"> Услуг связи. Неустойка выплачивается по письменному требованию Абонента, отправленному на почтовый ящик службы технической поддержки. В требовании должны быть указаны номер Договора, ФИО и адрес Абонента, а так же период времени в течение которого Абонент не получил доступ к Услугам связи. Не является основанием для предъявления претензий отключение (преднамеренное или случайное) электропитания магистральных устройств Поставщика в результате действий третьих лиц.</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6.8. Абонент несет ответственность за любые (в том числе несанкционированные) действия третьих лиц, имевшие место при введении </w:t>
      </w:r>
      <w:proofErr w:type="spellStart"/>
      <w:r>
        <w:rPr>
          <w:rFonts w:ascii="Times New Roman" w:hAnsi="Times New Roman" w:cs="Times New Roman"/>
          <w:sz w:val="20"/>
          <w:szCs w:val="20"/>
        </w:rPr>
        <w:t>Аутентификационных</w:t>
      </w:r>
      <w:proofErr w:type="spellEnd"/>
      <w:r>
        <w:rPr>
          <w:rFonts w:ascii="Times New Roman" w:hAnsi="Times New Roman" w:cs="Times New Roman"/>
          <w:sz w:val="20"/>
          <w:szCs w:val="20"/>
        </w:rPr>
        <w:t xml:space="preserve"> данных Абонента, а также их последствия.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6.9. Ограничение ответственности по Договору.</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6.9.1. Любые действия Абонента, вызывающие обоснованные жалобы Оператору от третьих лиц, доказывающие нарушение Абонентом условий Договора, недопустимы.</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6.9.2. Оператор не отвечает за понесенные Абонентом или третьими лицами убытки, связанные с доступом третьих лиц к информации и оборудованию Абонента с использованием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6.9.3. Абонент самостоятельно отвечает за вред, причиненный личности или имуществу граждан, юридических лиц, государства или нравственным принципам общества в результате прямого или косвенного использования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6.9.4. Оператор не отвечает за содержание информации, передаваемой, получаемой или публикуемой Абонентом в ходе использования Услуг, а также за вред, причиненный деяниями Абонента личности или имуществу граждан, юридических лиц, государства или нравственным принципам общества.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6.9.5. Оператор не несет ответственность за использование третьими лицами предоставленных Абоненту Услуг и возможностей, связанных с Услугами, получение или неполучение любого сообщения, информации, программного обеспечения или других материалов Абонентом или третьими лицами, изменение параметров оказываемых Абоненту Услуг.</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6.9.6. Подписание Договора означает согласие Абонента на установку оборудования Оператора в местах общего пользования, допускающее повреждение общего имущества многоквартирного дома, связанное с установкой Системы. Такие повреждения признаются Сторонами неизбежными и не являются ущербом Абонента.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6.9.7. Оператор обеспечивает ограничение доступа Абонента к электронным ресурсам и информации, запрещенным в установленном законодательством Российской Федерации порядке.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6.9.8. Оператор не несет ответственность за полные или частичные прерывания предоставления Услуг, связанные с работами Оператора, указанными в п. 3.2.7-3.2.8 настоящего Договора.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6.10. Зона ответственности Оператора ограничивается оборудованием и/или сетью связи Оператора. Абонент самостоятельно несет ответственность за принадлежащее ему и установленное оконечное оборудование и абонентскую линию – линию связи, соединяющую пользовательское (оконечное) оборудование с узлом связи сети передачи данных. Техническое обслуживание оборудования Абонента и абонентской линии осуществляется Оператором в соответствии с отдельным договором об оказании услуг по техническому обслуживанию.</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6.11. 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Претензии Абонента рассматриваются Оператором в течении 10 календарных дней с момента их получения.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6.12. В случае неисполнения или ненадлежащего исполнения Абонентом обязательств, предусмотренных Договором, Оператор вправе предъявить иск в суд к Абоненту по месту регистрации Абонента.</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7. Порядок устранения неисправностей.</w:t>
      </w: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rPr>
        <w:t>7.1. Заявки о сбоях связи принимаются ежедневно, круглосуточно, по телефону 8(4752) 42-99-99. Достаточно назвать номер Договора и адрес Абонента, а так же сообщить о характере неисправности. Постановка заявки на выполнение производится в срок не более 24 часов с момента подачи заявки.</w:t>
      </w:r>
    </w:p>
    <w:p w:rsidR="007B2EA1" w:rsidRPr="00315B8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t xml:space="preserve">7.2. Устранение неисправностей оборудования у Абонента, осуществляется в срок не более трех рабочих дней, за исключением случаев, подпадающих под определение форс-мажорных обстоятельств. Несоблюдение указанного в настоящем пункте срока вследствие </w:t>
      </w:r>
      <w:proofErr w:type="spellStart"/>
      <w:r w:rsidRPr="00315B81">
        <w:rPr>
          <w:rFonts w:ascii="Times New Roman" w:hAnsi="Times New Roman" w:cs="Times New Roman"/>
          <w:sz w:val="20"/>
          <w:szCs w:val="20"/>
        </w:rPr>
        <w:t>недопуска</w:t>
      </w:r>
      <w:proofErr w:type="spellEnd"/>
      <w:r w:rsidRPr="00315B81">
        <w:rPr>
          <w:rFonts w:ascii="Times New Roman" w:hAnsi="Times New Roman" w:cs="Times New Roman"/>
          <w:sz w:val="20"/>
          <w:szCs w:val="20"/>
        </w:rPr>
        <w:t xml:space="preserve"> специалистов Оператора к оборудованию Абонента не является нарушением такого срока.</w:t>
      </w:r>
    </w:p>
    <w:p w:rsidR="007B2EA1" w:rsidRDefault="007E588C">
      <w:pPr>
        <w:spacing w:after="0" w:line="240" w:lineRule="auto"/>
        <w:ind w:firstLine="709"/>
        <w:jc w:val="both"/>
        <w:rPr>
          <w:rFonts w:ascii="Times New Roman" w:hAnsi="Times New Roman" w:cs="Times New Roman"/>
          <w:sz w:val="20"/>
          <w:szCs w:val="20"/>
        </w:rPr>
      </w:pPr>
      <w:r w:rsidRPr="00315B81">
        <w:rPr>
          <w:rFonts w:ascii="Times New Roman" w:hAnsi="Times New Roman" w:cs="Times New Roman"/>
          <w:sz w:val="20"/>
          <w:szCs w:val="20"/>
        </w:rPr>
        <w:lastRenderedPageBreak/>
        <w:t>7.3. Устранение повреждения кабельных систем осуществляется в срок не более трех рабочих дней с момента получения сообщения о повреждении, за исключением подпадающих под определения форс-мажорных</w:t>
      </w:r>
      <w:r>
        <w:rPr>
          <w:rFonts w:ascii="Times New Roman" w:hAnsi="Times New Roman" w:cs="Times New Roman"/>
          <w:sz w:val="20"/>
          <w:szCs w:val="20"/>
        </w:rPr>
        <w:t xml:space="preserve"> обстоятельств.</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7.4. Не является основанием для предъявления претензий по качеству оказания Услуг к Оператору следующие обстоятельства эксплуатации оконечного оборудования Абонента: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отсутствие заземления или его неправильное выполнение;</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несоблюдение </w:t>
      </w:r>
      <w:proofErr w:type="spellStart"/>
      <w:r>
        <w:rPr>
          <w:rFonts w:ascii="Times New Roman" w:hAnsi="Times New Roman" w:cs="Times New Roman"/>
          <w:sz w:val="20"/>
          <w:szCs w:val="20"/>
        </w:rPr>
        <w:t>энергоснабжающей</w:t>
      </w:r>
      <w:proofErr w:type="spellEnd"/>
      <w:r>
        <w:rPr>
          <w:rFonts w:ascii="Times New Roman" w:hAnsi="Times New Roman" w:cs="Times New Roman"/>
          <w:sz w:val="20"/>
          <w:szCs w:val="20"/>
        </w:rPr>
        <w:t xml:space="preserve"> организацией параметров электропитания;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нарушение связи вследствие несоблюдения Абонентом условий эксплуатации оконечного устройства;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пропадание электропитания на территории Абонента;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применение Абонентом нестандартного или несертифицированного оконечного оборудования;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применение Абонентом нестандартного или нелицензированного программного обеспечения;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повреждение кабельных систем по вине Абонента или третьих лиц.</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8. Обстоятельства непреодолимой силы.</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8.1.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и так далее), то есть чрезвычайные и непреодолимые при данных условиях обстоятельства, наступившие после заключения Договора.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8.2. Стороны обязуются письменно уведомлять друг друга о наступлении обстоятельств, указанных в п. 8.1 Договора со ссылкой на официальные государственные источники информации.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8.3.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8.4. В случае </w:t>
      </w:r>
      <w:proofErr w:type="spellStart"/>
      <w:r>
        <w:rPr>
          <w:rFonts w:ascii="Times New Roman" w:hAnsi="Times New Roman" w:cs="Times New Roman"/>
          <w:sz w:val="20"/>
          <w:szCs w:val="20"/>
        </w:rPr>
        <w:t>неуведомления</w:t>
      </w:r>
      <w:proofErr w:type="spellEnd"/>
      <w:r>
        <w:rPr>
          <w:rFonts w:ascii="Times New Roman" w:hAnsi="Times New Roman" w:cs="Times New Roman"/>
          <w:sz w:val="20"/>
          <w:szCs w:val="20"/>
        </w:rPr>
        <w:t xml:space="preserve">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случаев, когда наступление подобных обстоятельств препятствует также и уведомлению.</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8.5. При наступлении обстоятельств непреодолимой силы срок исполнения обязательств по Договору отодвигается соразмерно времени, в течение которого продолжают действовать такие обстоятельства, без возмещения каких-либо убытков.</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8.6. Если обстоятельства непреодолимой силы, от которых пострадал Оператор, длятся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Оператора,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9. Порядок и условия изменения и прекращения действия Договора.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9.1. Изменение и дополнение условий Договора.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9.1.1. Все изменения и дополнения к Договору вносятся в письменной форме, по соглашению Оператора и Абонента, путем подписания Бланков-заказов или заключения дополнительных соглашений к Договору, за исключением изменений и дополнений, осуществляемых Сторонами в одностороннем порядке (указанном в п. 5.1.3 Договора) или в соответствии с законодательством РФ. При изменении Договора права и обязанности Сторон считаются измененными с момента подписания соответствующего Бланка-заказа или заключения дополнительного соглашения, либо в случае изменения Договора в одностороннем порядке, в десятидневный срок с даты размещения измененного Договора в сети Интернет по адресу: www.lanta-net.ru.</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9.2. Прекращение/расторжение Договора.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9.2.1. Договор может быть расторгнут в любое время по соглашению Сторон.</w:t>
      </w:r>
    </w:p>
    <w:p w:rsidR="007B2EA1" w:rsidRDefault="007E588C" w:rsidP="00B76EF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9.2.2. 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 При этом Оператор оставляет за собой право требовать от Абонента оплаты фактически понесенных расходов Оператора на организацию доступа к Услугам, если такие расходы не были оплачены Абонентом при организации доступа к Услуге.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9.2.</w:t>
      </w:r>
      <w:r w:rsidR="00796082" w:rsidRPr="00B76EFB">
        <w:rPr>
          <w:rFonts w:ascii="Times New Roman" w:hAnsi="Times New Roman" w:cs="Times New Roman"/>
          <w:sz w:val="20"/>
          <w:szCs w:val="20"/>
        </w:rPr>
        <w:t>3</w:t>
      </w:r>
      <w:r>
        <w:rPr>
          <w:rFonts w:ascii="Times New Roman" w:hAnsi="Times New Roman" w:cs="Times New Roman"/>
          <w:sz w:val="20"/>
          <w:szCs w:val="20"/>
        </w:rPr>
        <w:t>. В случае прекращения у Абонента права владения и пользования указанным в Договоре помещением, в котором установлено абонентское (оконечное) оборудование, Договор с Абонентом прекращается с момента получения Оператором уведомления от Абонента или собственника помещения о расторжении Договора.</w:t>
      </w:r>
    </w:p>
    <w:p w:rsidR="007B2EA1" w:rsidRDefault="007B2EA1">
      <w:pPr>
        <w:spacing w:after="0" w:line="240" w:lineRule="auto"/>
        <w:ind w:firstLine="709"/>
        <w:jc w:val="both"/>
        <w:rPr>
          <w:rFonts w:ascii="Times New Roman" w:hAnsi="Times New Roman" w:cs="Times New Roman"/>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10. Характеристики оказываемых Услуг связи и оборудования Абонента.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10.1. Технические характеристики Услуг связи: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10.1.1. Протокол передачи данных –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802.11b или 802.11g.</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10.1.2. Абонентский интерфейс:</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сетевой интерфейс оборудования Абонента (сетевая плата, сетевой порт маршрутизатора или коммутатора и т.п.) с 8P8C разъёмом при подключении с помощью кабеля «витая пара», поддерживающий работу по протоколу </w:t>
      </w:r>
      <w:proofErr w:type="spellStart"/>
      <w:r>
        <w:rPr>
          <w:rFonts w:ascii="Times New Roman" w:hAnsi="Times New Roman" w:cs="Times New Roman"/>
          <w:sz w:val="20"/>
          <w:szCs w:val="20"/>
        </w:rPr>
        <w:t>Fast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xml:space="preserve"> 100BASE-TX, </w:t>
      </w:r>
      <w:proofErr w:type="spellStart"/>
      <w:r>
        <w:rPr>
          <w:rFonts w:ascii="Times New Roman" w:hAnsi="Times New Roman" w:cs="Times New Roman"/>
          <w:sz w:val="20"/>
          <w:szCs w:val="20"/>
        </w:rPr>
        <w:t>Gigabit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xml:space="preserve"> 1000BASE-T или с LC/SC UPC разъемом при подключении с помощью волоконно-оптического кабеля, поддерживающий работу по протоколу </w:t>
      </w:r>
      <w:proofErr w:type="spellStart"/>
      <w:r>
        <w:rPr>
          <w:rFonts w:ascii="Times New Roman" w:hAnsi="Times New Roman" w:cs="Times New Roman"/>
          <w:sz w:val="20"/>
          <w:szCs w:val="20"/>
        </w:rPr>
        <w:t>Gigabit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xml:space="preserve"> 1000BASE-LX. Сетевой </w:t>
      </w:r>
      <w:r>
        <w:rPr>
          <w:rFonts w:ascii="Times New Roman" w:hAnsi="Times New Roman" w:cs="Times New Roman"/>
          <w:sz w:val="20"/>
          <w:szCs w:val="20"/>
        </w:rPr>
        <w:lastRenderedPageBreak/>
        <w:t xml:space="preserve">интерфейс, работающий по протоколу </w:t>
      </w:r>
      <w:proofErr w:type="spellStart"/>
      <w:r>
        <w:rPr>
          <w:rFonts w:ascii="Times New Roman" w:hAnsi="Times New Roman" w:cs="Times New Roman"/>
          <w:sz w:val="20"/>
          <w:szCs w:val="20"/>
        </w:rPr>
        <w:t>Gigabit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xml:space="preserve"> 1000BASE-T должен поддерживать функцию </w:t>
      </w:r>
      <w:proofErr w:type="spellStart"/>
      <w:r>
        <w:rPr>
          <w:rFonts w:ascii="Times New Roman" w:hAnsi="Times New Roman" w:cs="Times New Roman"/>
          <w:sz w:val="20"/>
          <w:szCs w:val="20"/>
        </w:rPr>
        <w:t>автоопределения</w:t>
      </w:r>
      <w:proofErr w:type="spellEnd"/>
      <w:r>
        <w:rPr>
          <w:rFonts w:ascii="Times New Roman" w:hAnsi="Times New Roman" w:cs="Times New Roman"/>
          <w:sz w:val="20"/>
          <w:szCs w:val="20"/>
        </w:rPr>
        <w:t xml:space="preserve"> протокола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xml:space="preserve">, в том числе протокола </w:t>
      </w:r>
      <w:proofErr w:type="spellStart"/>
      <w:r>
        <w:rPr>
          <w:rFonts w:ascii="Times New Roman" w:hAnsi="Times New Roman" w:cs="Times New Roman"/>
          <w:sz w:val="20"/>
          <w:szCs w:val="20"/>
        </w:rPr>
        <w:t>Fast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Ethernet</w:t>
      </w:r>
      <w:proofErr w:type="spellEnd"/>
      <w:r>
        <w:rPr>
          <w:rFonts w:ascii="Times New Roman" w:hAnsi="Times New Roman" w:cs="Times New Roman"/>
          <w:sz w:val="20"/>
          <w:szCs w:val="20"/>
        </w:rPr>
        <w:t xml:space="preserve"> 100BASE-TX;</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абонентское устройство, оборудованное сетевой </w:t>
      </w:r>
      <w:proofErr w:type="spellStart"/>
      <w:r>
        <w:rPr>
          <w:rFonts w:ascii="Times New Roman" w:hAnsi="Times New Roman" w:cs="Times New Roman"/>
          <w:sz w:val="20"/>
          <w:szCs w:val="20"/>
        </w:rPr>
        <w:t>радиокартой</w:t>
      </w:r>
      <w:proofErr w:type="spellEnd"/>
      <w:r>
        <w:rPr>
          <w:rFonts w:ascii="Times New Roman" w:hAnsi="Times New Roman" w:cs="Times New Roman"/>
          <w:sz w:val="20"/>
          <w:szCs w:val="20"/>
        </w:rPr>
        <w:t xml:space="preserve"> либо иным устройством радиодоступа, поддерживающее протоколы 802.11b или 802.11g при подключении к беспроводной сети.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10.1.3. </w:t>
      </w:r>
      <w:proofErr w:type="gramStart"/>
      <w:r>
        <w:rPr>
          <w:rFonts w:ascii="Times New Roman" w:hAnsi="Times New Roman" w:cs="Times New Roman"/>
          <w:sz w:val="20"/>
          <w:szCs w:val="20"/>
        </w:rPr>
        <w:t xml:space="preserve">Описание абонентской линии - кабель «витая пара» (UTP) категории 5 или 5e, </w:t>
      </w:r>
      <w:proofErr w:type="spellStart"/>
      <w:r>
        <w:rPr>
          <w:rFonts w:ascii="Times New Roman" w:hAnsi="Times New Roman" w:cs="Times New Roman"/>
          <w:sz w:val="20"/>
          <w:szCs w:val="20"/>
        </w:rPr>
        <w:t>раскроссированный</w:t>
      </w:r>
      <w:proofErr w:type="spellEnd"/>
      <w:r>
        <w:rPr>
          <w:rFonts w:ascii="Times New Roman" w:hAnsi="Times New Roman" w:cs="Times New Roman"/>
          <w:sz w:val="20"/>
          <w:szCs w:val="20"/>
        </w:rPr>
        <w:t xml:space="preserve"> в 8P8C розетку, или обжатый 8P8C коннектором по схеме EIA/TIA-568A либо EIA/TIA-568B или </w:t>
      </w:r>
      <w:proofErr w:type="spellStart"/>
      <w:r>
        <w:rPr>
          <w:rFonts w:ascii="Times New Roman" w:hAnsi="Times New Roman" w:cs="Times New Roman"/>
          <w:sz w:val="20"/>
          <w:szCs w:val="20"/>
        </w:rPr>
        <w:t>многомодовый</w:t>
      </w:r>
      <w:proofErr w:type="spellEnd"/>
      <w:r>
        <w:rPr>
          <w:rFonts w:ascii="Times New Roman" w:hAnsi="Times New Roman" w:cs="Times New Roman"/>
          <w:sz w:val="20"/>
          <w:szCs w:val="20"/>
        </w:rPr>
        <w:t xml:space="preserve"> (MM 50/125)/</w:t>
      </w:r>
      <w:proofErr w:type="spellStart"/>
      <w:r>
        <w:rPr>
          <w:rFonts w:ascii="Times New Roman" w:hAnsi="Times New Roman" w:cs="Times New Roman"/>
          <w:sz w:val="20"/>
          <w:szCs w:val="20"/>
        </w:rPr>
        <w:t>одномодовый</w:t>
      </w:r>
      <w:proofErr w:type="spellEnd"/>
      <w:r>
        <w:rPr>
          <w:rFonts w:ascii="Times New Roman" w:hAnsi="Times New Roman" w:cs="Times New Roman"/>
          <w:sz w:val="20"/>
          <w:szCs w:val="20"/>
        </w:rPr>
        <w:t xml:space="preserve"> (SM 9/125) волоконно-оптический кабель с коннектором LC или SC или радиоканал, организованный в соответствии со стандартами 802.11b/g.</w:t>
      </w:r>
      <w:proofErr w:type="gramEnd"/>
      <w:r>
        <w:rPr>
          <w:rFonts w:ascii="Times New Roman" w:hAnsi="Times New Roman" w:cs="Times New Roman"/>
          <w:sz w:val="20"/>
          <w:szCs w:val="20"/>
        </w:rPr>
        <w:t xml:space="preserve"> Абонентское оборудование должно поддерживать установку соединения по протоколу PPTP.</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10.2. Технические нормы, в соответствии с которыми оказываются </w:t>
      </w:r>
      <w:proofErr w:type="spellStart"/>
      <w:r>
        <w:rPr>
          <w:rFonts w:ascii="Times New Roman" w:hAnsi="Times New Roman" w:cs="Times New Roman"/>
          <w:sz w:val="20"/>
          <w:szCs w:val="20"/>
        </w:rPr>
        <w:t>телематические</w:t>
      </w:r>
      <w:proofErr w:type="spellEnd"/>
      <w:r>
        <w:rPr>
          <w:rFonts w:ascii="Times New Roman" w:hAnsi="Times New Roman" w:cs="Times New Roman"/>
          <w:sz w:val="20"/>
          <w:szCs w:val="20"/>
        </w:rPr>
        <w:t xml:space="preserve"> услуги связи и технологически неразрывно связанные с ними услуги: РД.45. «Сети и службы передачи данных», РД.45. «</w:t>
      </w:r>
      <w:proofErr w:type="spellStart"/>
      <w:r>
        <w:rPr>
          <w:rFonts w:ascii="Times New Roman" w:hAnsi="Times New Roman" w:cs="Times New Roman"/>
          <w:sz w:val="20"/>
          <w:szCs w:val="20"/>
        </w:rPr>
        <w:t>Телематические</w:t>
      </w:r>
      <w:proofErr w:type="spellEnd"/>
      <w:r>
        <w:rPr>
          <w:rFonts w:ascii="Times New Roman" w:hAnsi="Times New Roman" w:cs="Times New Roman"/>
          <w:sz w:val="20"/>
          <w:szCs w:val="20"/>
        </w:rPr>
        <w:t xml:space="preserve"> службы».</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10.3. Технические показатели, характеризующие качество услуг по передаче данных соответствуют требованиям, установленным действующим законодательством Российской Федерации.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10.4. Вид (тип) оборудования Абонента: Персональный компьютер или сетевое оборудование Абонента.</w:t>
      </w:r>
    </w:p>
    <w:p w:rsidR="007B2EA1" w:rsidRDefault="007B2EA1">
      <w:pPr>
        <w:spacing w:after="0" w:line="240" w:lineRule="auto"/>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11. Заключительные условия.</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11.1. Во всем остальном, что не урегулировано Договором, Стороны руководствуются действующим законодательством, в том числе ФЗ «О связи», Правилами оказания услуг связи и иными нормативными правовыми актами.</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11.2. В случае утери Абонентом </w:t>
      </w:r>
      <w:proofErr w:type="spellStart"/>
      <w:r>
        <w:rPr>
          <w:rFonts w:ascii="Times New Roman" w:hAnsi="Times New Roman" w:cs="Times New Roman"/>
          <w:sz w:val="20"/>
          <w:szCs w:val="20"/>
        </w:rPr>
        <w:t>Аутентификационных</w:t>
      </w:r>
      <w:proofErr w:type="spellEnd"/>
      <w:r>
        <w:rPr>
          <w:rFonts w:ascii="Times New Roman" w:hAnsi="Times New Roman" w:cs="Times New Roman"/>
          <w:sz w:val="20"/>
          <w:szCs w:val="20"/>
        </w:rPr>
        <w:t xml:space="preserve">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(телефон, </w:t>
      </w: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 xml:space="preserve">, и т.п.), посредством которого утерянные данные должны быть сообщены Абоненту, а также копии документа, подтверждающего полномочия лица, подписавшего документ, действовать от имени Абонента. </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11.3. Извещения, претензии, запросы и другие официальные материалы передаются Сторонами друг другу следующим образом: извещения и запросы – посредством электронной почты; претензии первичные документы и иные официальные документы – в письменной форме посредством заказных, электронных писем или личной доставки представителями Сторон.</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11.4. В случае, если отдельные положения Договора противоречат нормам действующего законодательства Российской Федерации, к применению подлежат нормы действующего законодательства Российской Федерации.     </w:t>
      </w:r>
    </w:p>
    <w:p w:rsidR="007B2EA1" w:rsidRDefault="007B2EA1">
      <w:pPr>
        <w:spacing w:after="0" w:line="240" w:lineRule="auto"/>
        <w:ind w:firstLine="709"/>
        <w:jc w:val="both"/>
        <w:rPr>
          <w:rFonts w:ascii="Times New Roman" w:hAnsi="Times New Roman" w:cs="Times New Roman"/>
          <w:b/>
          <w:sz w:val="20"/>
          <w:szCs w:val="20"/>
        </w:rPr>
      </w:pPr>
    </w:p>
    <w:p w:rsidR="007B2EA1" w:rsidRDefault="007E588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12. Реквизиты Оператора: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ООО «ЛАНТА»</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Юридический адрес: 392000, г. Тамбов, ул. Северо-западная, д. 5</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Фактический адрес: 392000, г. Тамбов, ул. Северо-западная, д. 5</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ОГРН 1036891210146</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ИНН/КПП 6829003413/682901001</w:t>
      </w:r>
    </w:p>
    <w:p w:rsidR="007B2EA1" w:rsidRDefault="007E588C">
      <w:pPr>
        <w:spacing w:after="0" w:line="240" w:lineRule="auto"/>
        <w:ind w:firstLine="709"/>
        <w:jc w:val="both"/>
        <w:rPr>
          <w:rFonts w:ascii="Times New Roman" w:hAnsi="Times New Roman" w:cs="Times New Roman"/>
          <w:sz w:val="20"/>
          <w:szCs w:val="20"/>
          <w:highlight w:val="green"/>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40702810661000103914</w:t>
      </w:r>
    </w:p>
    <w:p w:rsidR="007B2EA1" w:rsidRDefault="007E588C">
      <w:pPr>
        <w:spacing w:after="0" w:line="240" w:lineRule="auto"/>
        <w:ind w:firstLine="709"/>
        <w:jc w:val="both"/>
        <w:rPr>
          <w:rFonts w:ascii="Times New Roman" w:hAnsi="Times New Roman" w:cs="Times New Roman"/>
          <w:sz w:val="20"/>
          <w:szCs w:val="20"/>
          <w:highlight w:val="green"/>
        </w:rPr>
      </w:pPr>
      <w:r>
        <w:rPr>
          <w:rFonts w:ascii="Times New Roman" w:hAnsi="Times New Roman" w:cs="Times New Roman"/>
          <w:sz w:val="20"/>
          <w:szCs w:val="20"/>
        </w:rPr>
        <w:t xml:space="preserve">ОТДЕЛЕНИЕ №8594 ПАО </w:t>
      </w:r>
      <w:proofErr w:type="spellStart"/>
      <w:r>
        <w:rPr>
          <w:rFonts w:ascii="Times New Roman" w:hAnsi="Times New Roman" w:cs="Times New Roman"/>
          <w:sz w:val="20"/>
          <w:szCs w:val="20"/>
        </w:rPr>
        <w:t>СберБанк</w:t>
      </w:r>
      <w:proofErr w:type="spellEnd"/>
      <w:r>
        <w:rPr>
          <w:rFonts w:ascii="Times New Roman" w:hAnsi="Times New Roman" w:cs="Times New Roman"/>
          <w:sz w:val="20"/>
          <w:szCs w:val="20"/>
        </w:rPr>
        <w:t xml:space="preserve"> </w:t>
      </w:r>
    </w:p>
    <w:p w:rsidR="007B2EA1" w:rsidRDefault="007E588C">
      <w:pPr>
        <w:spacing w:after="0" w:line="240" w:lineRule="auto"/>
        <w:ind w:firstLine="709"/>
        <w:jc w:val="both"/>
        <w:rPr>
          <w:rFonts w:ascii="Times New Roman" w:hAnsi="Times New Roman" w:cs="Times New Roman"/>
          <w:sz w:val="20"/>
          <w:szCs w:val="20"/>
          <w:highlight w:val="green"/>
        </w:rPr>
      </w:pPr>
      <w:r>
        <w:rPr>
          <w:rFonts w:ascii="Times New Roman" w:hAnsi="Times New Roman" w:cs="Times New Roman"/>
          <w:sz w:val="20"/>
          <w:szCs w:val="20"/>
        </w:rPr>
        <w:t>К/с 30101810800000000649</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БИК 046850649</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Телефон: 8 (4752) 42-99-99</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Генеральный директор: Александр Сергеевич Васильев.</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Интернет сайт: www.lanta-net.ru</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Телефон    круглосуточной службы    технической    поддержки    абонентов: 8 (4752) 42-99-99</w:t>
      </w:r>
    </w:p>
    <w:p w:rsidR="007B2EA1" w:rsidRDefault="007E588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Электронная почта службы технической поддержки: helpdesk@lanta-net.ru</w:t>
      </w:r>
    </w:p>
    <w:p w:rsidR="007B2EA1" w:rsidRDefault="007E588C">
      <w:pPr>
        <w:spacing w:after="0" w:line="240" w:lineRule="auto"/>
        <w:ind w:firstLine="709"/>
        <w:jc w:val="both"/>
      </w:pPr>
      <w:r>
        <w:rPr>
          <w:rFonts w:ascii="Times New Roman" w:hAnsi="Times New Roman" w:cs="Times New Roman"/>
          <w:sz w:val="20"/>
          <w:szCs w:val="20"/>
        </w:rPr>
        <w:t xml:space="preserve">Электронная почта администрации: </w:t>
      </w:r>
      <w:hyperlink r:id="rId9">
        <w:r>
          <w:rPr>
            <w:rStyle w:val="-"/>
            <w:rFonts w:ascii="Times New Roman" w:hAnsi="Times New Roman" w:cs="Times New Roman"/>
            <w:color w:val="00000A"/>
            <w:sz w:val="20"/>
            <w:szCs w:val="20"/>
            <w:u w:val="none"/>
          </w:rPr>
          <w:t>contact@lanta-net.ru</w:t>
        </w:r>
      </w:hyperlink>
    </w:p>
    <w:p w:rsidR="007B2EA1" w:rsidRDefault="007B2EA1">
      <w:pPr>
        <w:spacing w:after="0" w:line="240" w:lineRule="auto"/>
        <w:ind w:firstLine="709"/>
        <w:jc w:val="both"/>
        <w:rPr>
          <w:rFonts w:ascii="Times New Roman" w:hAnsi="Times New Roman" w:cs="Times New Roman"/>
          <w:sz w:val="20"/>
          <w:szCs w:val="20"/>
        </w:rPr>
      </w:pPr>
    </w:p>
    <w:p w:rsidR="007B2EA1" w:rsidRDefault="007B2EA1">
      <w:pPr>
        <w:spacing w:after="0" w:line="240" w:lineRule="auto"/>
        <w:jc w:val="both"/>
        <w:rPr>
          <w:rFonts w:ascii="Times New Roman" w:hAnsi="Times New Roman" w:cs="Times New Roman"/>
          <w:sz w:val="20"/>
          <w:szCs w:val="20"/>
          <w:highlight w:val="yellow"/>
        </w:rPr>
      </w:pPr>
    </w:p>
    <w:p w:rsidR="007B2EA1" w:rsidRDefault="007B2EA1">
      <w:pPr>
        <w:spacing w:after="0" w:line="240" w:lineRule="auto"/>
        <w:jc w:val="both"/>
      </w:pPr>
    </w:p>
    <w:sectPr w:rsidR="007B2EA1" w:rsidSect="0084065B">
      <w:footerReference w:type="default" r:id="rId10"/>
      <w:pgSz w:w="11906" w:h="16838"/>
      <w:pgMar w:top="993" w:right="566" w:bottom="851" w:left="1134" w:header="0" w:footer="145"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F0" w:rsidRDefault="002A5BF0">
      <w:pPr>
        <w:spacing w:after="0" w:line="240" w:lineRule="auto"/>
      </w:pPr>
      <w:r>
        <w:separator/>
      </w:r>
    </w:p>
  </w:endnote>
  <w:endnote w:type="continuationSeparator" w:id="0">
    <w:p w:rsidR="002A5BF0" w:rsidRDefault="002A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DL, '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1537"/>
      <w:docPartObj>
        <w:docPartGallery w:val="Page Numbers (Bottom of Page)"/>
        <w:docPartUnique/>
      </w:docPartObj>
    </w:sdtPr>
    <w:sdtContent>
      <w:p w:rsidR="007B2EA1" w:rsidRDefault="0084065B">
        <w:pPr>
          <w:pStyle w:val="af4"/>
          <w:jc w:val="right"/>
        </w:pPr>
        <w:r w:rsidRPr="0084065B">
          <w:rPr>
            <w:rFonts w:ascii="Times New Roman" w:hAnsi="Times New Roman" w:cs="Times New Roman"/>
            <w:sz w:val="20"/>
            <w:szCs w:val="20"/>
          </w:rPr>
          <w:fldChar w:fldCharType="begin"/>
        </w:r>
        <w:r w:rsidR="007E588C">
          <w:instrText>PAGE</w:instrText>
        </w:r>
        <w:r>
          <w:fldChar w:fldCharType="separate"/>
        </w:r>
        <w:r w:rsidR="00B76EFB">
          <w:rPr>
            <w:noProof/>
          </w:rPr>
          <w:t>9</w:t>
        </w:r>
        <w:r>
          <w:fldChar w:fldCharType="end"/>
        </w:r>
      </w:p>
    </w:sdtContent>
  </w:sdt>
  <w:p w:rsidR="007B2EA1" w:rsidRDefault="007B2EA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F0" w:rsidRDefault="002A5BF0">
      <w:pPr>
        <w:spacing w:after="0" w:line="240" w:lineRule="auto"/>
      </w:pPr>
      <w:r>
        <w:separator/>
      </w:r>
    </w:p>
  </w:footnote>
  <w:footnote w:type="continuationSeparator" w:id="0">
    <w:p w:rsidR="002A5BF0" w:rsidRDefault="002A5B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2EA1"/>
    <w:rsid w:val="00236F3F"/>
    <w:rsid w:val="002A5BF0"/>
    <w:rsid w:val="00315B81"/>
    <w:rsid w:val="004C29A9"/>
    <w:rsid w:val="005C2B93"/>
    <w:rsid w:val="00796082"/>
    <w:rsid w:val="007B2EA1"/>
    <w:rsid w:val="007E588C"/>
    <w:rsid w:val="007F0C96"/>
    <w:rsid w:val="0084065B"/>
    <w:rsid w:val="00926323"/>
    <w:rsid w:val="00B76EFB"/>
    <w:rsid w:val="00C55F02"/>
    <w:rsid w:val="00DE5525"/>
    <w:rsid w:val="00F9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5B"/>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F2880"/>
    <w:rPr>
      <w:rFonts w:ascii="Tahoma" w:hAnsi="Tahoma" w:cs="Tahoma"/>
      <w:sz w:val="16"/>
      <w:szCs w:val="16"/>
    </w:rPr>
  </w:style>
  <w:style w:type="character" w:customStyle="1" w:styleId="-">
    <w:name w:val="Интернет-ссылка"/>
    <w:basedOn w:val="a0"/>
    <w:uiPriority w:val="99"/>
    <w:unhideWhenUsed/>
    <w:rsid w:val="004E0269"/>
    <w:rPr>
      <w:color w:val="0000FF" w:themeColor="hyperlink"/>
      <w:u w:val="single"/>
    </w:rPr>
  </w:style>
  <w:style w:type="character" w:customStyle="1" w:styleId="Internetlink">
    <w:name w:val="Internet link"/>
    <w:basedOn w:val="a0"/>
    <w:qFormat/>
    <w:rsid w:val="006046C2"/>
    <w:rPr>
      <w:color w:val="0000FF"/>
      <w:u w:val="single"/>
    </w:rPr>
  </w:style>
  <w:style w:type="character" w:customStyle="1" w:styleId="a4">
    <w:name w:val="Символ сноски"/>
    <w:basedOn w:val="a0"/>
    <w:qFormat/>
    <w:rsid w:val="006046C2"/>
    <w:rPr>
      <w:vertAlign w:val="superscript"/>
    </w:rPr>
  </w:style>
  <w:style w:type="character" w:customStyle="1" w:styleId="a5">
    <w:name w:val="Привязка сноски"/>
    <w:rsid w:val="0084065B"/>
    <w:rPr>
      <w:vertAlign w:val="superscript"/>
    </w:rPr>
  </w:style>
  <w:style w:type="character" w:customStyle="1" w:styleId="FootnoteCharacters">
    <w:name w:val="Footnote Characters"/>
    <w:basedOn w:val="a0"/>
    <w:qFormat/>
    <w:rsid w:val="006046C2"/>
    <w:rPr>
      <w:vertAlign w:val="superscript"/>
    </w:rPr>
  </w:style>
  <w:style w:type="character" w:customStyle="1" w:styleId="a6">
    <w:name w:val="Текст сноски Знак"/>
    <w:basedOn w:val="a0"/>
    <w:qFormat/>
    <w:rsid w:val="006046C2"/>
    <w:rPr>
      <w:rFonts w:ascii="Times New Roman" w:eastAsia="DejaVu Sans" w:hAnsi="Times New Roman" w:cs="Mangal"/>
      <w:sz w:val="20"/>
      <w:szCs w:val="18"/>
      <w:lang w:eastAsia="zh-CN" w:bidi="hi-IN"/>
    </w:rPr>
  </w:style>
  <w:style w:type="character" w:customStyle="1" w:styleId="ListLabel1">
    <w:name w:val="ListLabel 1"/>
    <w:qFormat/>
    <w:rsid w:val="0084065B"/>
    <w:rPr>
      <w:color w:val="00000A"/>
      <w:sz w:val="18"/>
      <w:szCs w:val="18"/>
      <w:u w:val="none"/>
      <w:lang w:val="en-US"/>
    </w:rPr>
  </w:style>
  <w:style w:type="character" w:customStyle="1" w:styleId="ListLabel2">
    <w:name w:val="ListLabel 2"/>
    <w:qFormat/>
    <w:rsid w:val="0084065B"/>
    <w:rPr>
      <w:color w:val="00000A"/>
      <w:sz w:val="18"/>
      <w:szCs w:val="18"/>
      <w:u w:val="none"/>
    </w:rPr>
  </w:style>
  <w:style w:type="character" w:customStyle="1" w:styleId="ListLabel3">
    <w:name w:val="ListLabel 3"/>
    <w:qFormat/>
    <w:rsid w:val="0084065B"/>
    <w:rPr>
      <w:color w:val="00000A"/>
      <w:sz w:val="18"/>
      <w:szCs w:val="18"/>
      <w:u w:val="none"/>
    </w:rPr>
  </w:style>
  <w:style w:type="character" w:customStyle="1" w:styleId="ListLabel4">
    <w:name w:val="ListLabel 4"/>
    <w:qFormat/>
    <w:rsid w:val="0084065B"/>
    <w:rPr>
      <w:rFonts w:ascii="Times New Roman" w:hAnsi="Times New Roman" w:cs="Times New Roman"/>
      <w:color w:val="00000A"/>
      <w:sz w:val="20"/>
      <w:szCs w:val="20"/>
      <w:u w:val="none"/>
    </w:rPr>
  </w:style>
  <w:style w:type="character" w:customStyle="1" w:styleId="a7">
    <w:name w:val="Привязка концевой сноски"/>
    <w:rsid w:val="0084065B"/>
    <w:rPr>
      <w:vertAlign w:val="superscript"/>
    </w:rPr>
  </w:style>
  <w:style w:type="character" w:customStyle="1" w:styleId="a8">
    <w:name w:val="Символ концевой сноски"/>
    <w:qFormat/>
    <w:rsid w:val="0084065B"/>
  </w:style>
  <w:style w:type="character" w:customStyle="1" w:styleId="a9">
    <w:name w:val="Верхний колонтитул Знак"/>
    <w:basedOn w:val="a0"/>
    <w:uiPriority w:val="99"/>
    <w:qFormat/>
    <w:rsid w:val="000E6803"/>
  </w:style>
  <w:style w:type="character" w:customStyle="1" w:styleId="aa">
    <w:name w:val="Нижний колонтитул Знак"/>
    <w:basedOn w:val="a0"/>
    <w:uiPriority w:val="99"/>
    <w:qFormat/>
    <w:rsid w:val="000E6803"/>
  </w:style>
  <w:style w:type="character" w:customStyle="1" w:styleId="ListLabel5">
    <w:name w:val="ListLabel 5"/>
    <w:qFormat/>
    <w:rsid w:val="0084065B"/>
    <w:rPr>
      <w:rFonts w:ascii="Times New Roman" w:hAnsi="Times New Roman" w:cs="Times New Roman"/>
      <w:color w:val="00000A"/>
      <w:sz w:val="20"/>
      <w:szCs w:val="20"/>
      <w:u w:val="none"/>
    </w:rPr>
  </w:style>
  <w:style w:type="paragraph" w:customStyle="1" w:styleId="ab">
    <w:name w:val="Заголовок"/>
    <w:basedOn w:val="a"/>
    <w:next w:val="ac"/>
    <w:qFormat/>
    <w:rsid w:val="0084065B"/>
    <w:pPr>
      <w:keepNext/>
      <w:spacing w:before="240" w:after="120"/>
    </w:pPr>
    <w:rPr>
      <w:rFonts w:ascii="Liberation Sans" w:eastAsia="Noto Sans CJK SC Regular" w:hAnsi="Liberation Sans" w:cs="Lohit Devanagari"/>
      <w:sz w:val="28"/>
      <w:szCs w:val="28"/>
    </w:rPr>
  </w:style>
  <w:style w:type="paragraph" w:styleId="ac">
    <w:name w:val="Body Text"/>
    <w:basedOn w:val="a"/>
    <w:rsid w:val="0084065B"/>
    <w:pPr>
      <w:spacing w:after="140"/>
    </w:pPr>
  </w:style>
  <w:style w:type="paragraph" w:styleId="ad">
    <w:name w:val="List"/>
    <w:basedOn w:val="ac"/>
    <w:rsid w:val="0084065B"/>
    <w:rPr>
      <w:rFonts w:cs="Lohit Devanagari"/>
    </w:rPr>
  </w:style>
  <w:style w:type="paragraph" w:styleId="ae">
    <w:name w:val="caption"/>
    <w:basedOn w:val="a"/>
    <w:qFormat/>
    <w:rsid w:val="0084065B"/>
    <w:pPr>
      <w:suppressLineNumbers/>
      <w:spacing w:before="120" w:after="120"/>
    </w:pPr>
    <w:rPr>
      <w:rFonts w:cs="Lohit Devanagari"/>
      <w:i/>
      <w:iCs/>
      <w:sz w:val="24"/>
      <w:szCs w:val="24"/>
    </w:rPr>
  </w:style>
  <w:style w:type="paragraph" w:styleId="af">
    <w:name w:val="index heading"/>
    <w:basedOn w:val="a"/>
    <w:qFormat/>
    <w:rsid w:val="0084065B"/>
    <w:pPr>
      <w:suppressLineNumbers/>
    </w:pPr>
    <w:rPr>
      <w:rFonts w:cs="Lohit Devanagari"/>
    </w:rPr>
  </w:style>
  <w:style w:type="paragraph" w:styleId="af0">
    <w:name w:val="List Paragraph"/>
    <w:basedOn w:val="a"/>
    <w:uiPriority w:val="34"/>
    <w:qFormat/>
    <w:rsid w:val="00FE0B6D"/>
    <w:pPr>
      <w:ind w:left="720"/>
      <w:contextualSpacing/>
    </w:pPr>
  </w:style>
  <w:style w:type="paragraph" w:styleId="af1">
    <w:name w:val="Balloon Text"/>
    <w:basedOn w:val="a"/>
    <w:uiPriority w:val="99"/>
    <w:semiHidden/>
    <w:unhideWhenUsed/>
    <w:qFormat/>
    <w:rsid w:val="003F2880"/>
    <w:pPr>
      <w:spacing w:after="0" w:line="240" w:lineRule="auto"/>
    </w:pPr>
    <w:rPr>
      <w:rFonts w:ascii="Tahoma" w:hAnsi="Tahoma" w:cs="Tahoma"/>
      <w:sz w:val="16"/>
      <w:szCs w:val="16"/>
    </w:rPr>
  </w:style>
  <w:style w:type="paragraph" w:customStyle="1" w:styleId="Standard">
    <w:name w:val="Standard"/>
    <w:qFormat/>
    <w:rsid w:val="006046C2"/>
    <w:pPr>
      <w:suppressAutoHyphens/>
      <w:textAlignment w:val="baseline"/>
    </w:pPr>
    <w:rPr>
      <w:rFonts w:ascii="Times New Roman" w:eastAsia="Times New Roman" w:hAnsi="Times New Roman" w:cs="Times New Roman"/>
      <w:color w:val="00000A"/>
      <w:sz w:val="24"/>
      <w:szCs w:val="24"/>
      <w:lang w:eastAsia="zh-CN"/>
    </w:rPr>
  </w:style>
  <w:style w:type="paragraph" w:customStyle="1" w:styleId="Requisits">
    <w:name w:val="Requisits"/>
    <w:basedOn w:val="Standard"/>
    <w:qFormat/>
    <w:rsid w:val="006046C2"/>
    <w:pPr>
      <w:ind w:right="288"/>
    </w:pPr>
    <w:rPr>
      <w:rFonts w:ascii="TimesDL, 'Times New Roman'" w:hAnsi="TimesDL, 'Times New Roman'" w:cs="TimesDL, 'Times New Roman'"/>
      <w:sz w:val="22"/>
      <w:szCs w:val="22"/>
    </w:rPr>
  </w:style>
  <w:style w:type="paragraph" w:customStyle="1" w:styleId="Footnote">
    <w:name w:val="Footnote"/>
    <w:basedOn w:val="Standard"/>
    <w:qFormat/>
    <w:rsid w:val="006046C2"/>
    <w:pPr>
      <w:suppressLineNumbers/>
      <w:ind w:left="283" w:hanging="283"/>
    </w:pPr>
    <w:rPr>
      <w:sz w:val="20"/>
      <w:szCs w:val="20"/>
    </w:rPr>
  </w:style>
  <w:style w:type="paragraph" w:styleId="af2">
    <w:name w:val="footnote text"/>
    <w:basedOn w:val="a"/>
    <w:rsid w:val="006046C2"/>
    <w:pPr>
      <w:widowControl w:val="0"/>
      <w:suppressAutoHyphens/>
      <w:spacing w:after="0" w:line="240" w:lineRule="auto"/>
      <w:textAlignment w:val="baseline"/>
    </w:pPr>
    <w:rPr>
      <w:rFonts w:ascii="Times New Roman" w:eastAsia="DejaVu Sans" w:hAnsi="Times New Roman" w:cs="Mangal"/>
      <w:sz w:val="20"/>
      <w:szCs w:val="18"/>
      <w:lang w:eastAsia="zh-CN" w:bidi="hi-IN"/>
    </w:rPr>
  </w:style>
  <w:style w:type="paragraph" w:styleId="af3">
    <w:name w:val="header"/>
    <w:basedOn w:val="a"/>
    <w:uiPriority w:val="99"/>
    <w:unhideWhenUsed/>
    <w:rsid w:val="000E6803"/>
    <w:pPr>
      <w:tabs>
        <w:tab w:val="center" w:pos="4677"/>
        <w:tab w:val="right" w:pos="9355"/>
      </w:tabs>
      <w:spacing w:after="0" w:line="240" w:lineRule="auto"/>
    </w:pPr>
  </w:style>
  <w:style w:type="paragraph" w:styleId="af4">
    <w:name w:val="footer"/>
    <w:basedOn w:val="a"/>
    <w:uiPriority w:val="99"/>
    <w:unhideWhenUsed/>
    <w:rsid w:val="000E6803"/>
    <w:pPr>
      <w:tabs>
        <w:tab w:val="center" w:pos="4677"/>
        <w:tab w:val="right" w:pos="9355"/>
      </w:tabs>
      <w:spacing w:after="0" w:line="240" w:lineRule="auto"/>
    </w:pPr>
  </w:style>
  <w:style w:type="table" w:styleId="af5">
    <w:name w:val="Table Grid"/>
    <w:basedOn w:val="a1"/>
    <w:uiPriority w:val="59"/>
    <w:rsid w:val="00FE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56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ta-net.ru/" TargetMode="External"/><Relationship Id="rId3" Type="http://schemas.openxmlformats.org/officeDocument/2006/relationships/settings" Target="settings.xml"/><Relationship Id="rId7" Type="http://schemas.openxmlformats.org/officeDocument/2006/relationships/hyperlink" Target="http://www.lanta-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lant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570A-D0AD-4492-B4FE-1F788233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7003</Words>
  <Characters>39920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dc:description/>
  <cp:lastModifiedBy>Лиля</cp:lastModifiedBy>
  <cp:revision>5</cp:revision>
  <cp:lastPrinted>2019-07-03T03:57:00Z</cp:lastPrinted>
  <dcterms:created xsi:type="dcterms:W3CDTF">2022-03-28T04:41:00Z</dcterms:created>
  <dcterms:modified xsi:type="dcterms:W3CDTF">2022-03-29T09:30:00Z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